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E534A0">
        <w:rPr>
          <w:rFonts w:ascii="Arial" w:hAnsi="Arial" w:cs="Arial"/>
          <w:b/>
          <w:sz w:val="20"/>
        </w:rPr>
        <w:t>8</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29</w:t>
      </w:r>
      <w:r>
        <w:rPr>
          <w:rFonts w:ascii="Arial" w:hAnsi="Arial" w:cs="Arial"/>
          <w:b/>
          <w:sz w:val="20"/>
          <w:u w:val="single"/>
        </w:rPr>
        <w:t>, 201</w:t>
      </w:r>
      <w:r w:rsidR="00E534A0">
        <w:rPr>
          <w:rFonts w:ascii="Arial" w:hAnsi="Arial" w:cs="Arial"/>
          <w:b/>
          <w:sz w:val="20"/>
          <w:u w:val="single"/>
        </w:rPr>
        <w:t>7</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31"/>
        <w:gridCol w:w="3363"/>
        <w:gridCol w:w="1891"/>
        <w:gridCol w:w="3407"/>
      </w:tblGrid>
      <w:tr w:rsidR="00D65E7A"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rsidR="00D65E7A" w:rsidRPr="0087221A" w:rsidRDefault="004A46F5" w:rsidP="002E665B">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703FD">
              <w:t>Sam Fallaha</w:t>
            </w:r>
            <w:r>
              <w:rPr>
                <w:rFonts w:ascii="Arial" w:hAnsi="Arial" w:cs="Arial"/>
                <w:sz w:val="20"/>
              </w:rPr>
              <w:fldChar w:fldCharType="end"/>
            </w:r>
            <w:bookmarkEnd w:id="0"/>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rsidR="002E665B" w:rsidRDefault="0030144C" w:rsidP="002E665B">
            <w:pPr>
              <w:pStyle w:val="BodyText"/>
              <w:spacing w:after="0"/>
              <w:jc w:val="left"/>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E665B">
              <w:t>605 Suwannee St</w:t>
            </w:r>
          </w:p>
          <w:p w:rsidR="00D65E7A" w:rsidRPr="0087221A" w:rsidRDefault="002E665B" w:rsidP="002E665B">
            <w:pPr>
              <w:pStyle w:val="BodyText"/>
              <w:spacing w:after="0"/>
              <w:jc w:val="left"/>
              <w:rPr>
                <w:rFonts w:ascii="Arial" w:hAnsi="Arial" w:cs="Arial"/>
                <w:sz w:val="20"/>
              </w:rPr>
            </w:pPr>
            <w:r>
              <w:t>Tallahassee, FL32399</w:t>
            </w:r>
            <w:r w:rsidR="0030144C">
              <w:rPr>
                <w:rFonts w:ascii="Arial" w:hAnsi="Arial" w:cs="Arial"/>
                <w:sz w:val="20"/>
              </w:rPr>
              <w:fldChar w:fldCharType="end"/>
            </w:r>
            <w:bookmarkEnd w:id="1"/>
          </w:p>
        </w:tc>
      </w:tr>
      <w:tr w:rsidR="00D65E7A"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rsidR="00D65E7A" w:rsidRPr="0087221A" w:rsidRDefault="00842D72" w:rsidP="002E665B">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2E665B">
              <w:t>Assistant State Structures Design Engineer</w:t>
            </w:r>
            <w:r w:rsidRPr="0087221A">
              <w:rPr>
                <w:rFonts w:ascii="Arial" w:hAnsi="Arial" w:cs="Arial"/>
                <w:sz w:val="20"/>
              </w:rPr>
              <w:fldChar w:fldCharType="end"/>
            </w:r>
            <w:bookmarkEnd w:id="2"/>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rsidR="00D65E7A" w:rsidRPr="0087221A" w:rsidRDefault="00842D72" w:rsidP="002E665B">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2E665B">
              <w:t>sam.fallaha@dot.state.fl.us</w:t>
            </w:r>
            <w:r w:rsidRPr="0087221A">
              <w:rPr>
                <w:rFonts w:ascii="Arial" w:hAnsi="Arial" w:cs="Arial"/>
                <w:sz w:val="20"/>
              </w:rPr>
              <w:fldChar w:fldCharType="end"/>
            </w:r>
            <w:bookmarkEnd w:id="3"/>
          </w:p>
        </w:tc>
      </w:tr>
      <w:tr w:rsidR="00D65E7A"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rsidR="00D65E7A" w:rsidRPr="0087221A" w:rsidRDefault="00842D72" w:rsidP="002E665B">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2E665B">
              <w:rPr>
                <w:rFonts w:ascii="Arial" w:hAnsi="Arial" w:cs="Arial"/>
                <w:sz w:val="20"/>
              </w:rPr>
              <w:t> </w:t>
            </w:r>
            <w:r w:rsidR="002E665B">
              <w:rPr>
                <w:rFonts w:ascii="Arial" w:hAnsi="Arial" w:cs="Arial"/>
                <w:sz w:val="20"/>
              </w:rPr>
              <w:t> </w:t>
            </w:r>
            <w:r w:rsidR="002E665B">
              <w:rPr>
                <w:rFonts w:ascii="Arial" w:hAnsi="Arial" w:cs="Arial"/>
                <w:sz w:val="20"/>
              </w:rPr>
              <w:t> </w:t>
            </w:r>
            <w:r w:rsidR="002E665B">
              <w:rPr>
                <w:rFonts w:ascii="Arial" w:hAnsi="Arial" w:cs="Arial"/>
                <w:sz w:val="20"/>
              </w:rPr>
              <w:t> </w:t>
            </w:r>
            <w:r w:rsidR="002E665B">
              <w:rPr>
                <w:rFonts w:ascii="Arial" w:hAnsi="Arial" w:cs="Arial"/>
                <w:sz w:val="20"/>
              </w:rPr>
              <w:t> </w:t>
            </w:r>
            <w:r w:rsidRPr="0087221A">
              <w:rPr>
                <w:rFonts w:ascii="Arial" w:hAnsi="Arial" w:cs="Arial"/>
                <w:sz w:val="20"/>
              </w:rPr>
              <w:fldChar w:fldCharType="end"/>
            </w:r>
            <w:bookmarkEnd w:id="5"/>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rsidR="00D65E7A" w:rsidRPr="0087221A" w:rsidRDefault="0030144C" w:rsidP="002E665B">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E665B">
              <w:t>850-414-4296</w:t>
            </w:r>
            <w:r>
              <w:rPr>
                <w:rFonts w:ascii="Arial" w:hAnsi="Arial" w:cs="Arial"/>
                <w:sz w:val="20"/>
              </w:rPr>
              <w:fldChar w:fldCharType="end"/>
            </w:r>
            <w:bookmarkEnd w:id="6"/>
          </w:p>
        </w:tc>
      </w:tr>
      <w:tr w:rsidR="00D65E7A" w:rsidRPr="008A661C"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rsidR="00D65E7A" w:rsidRPr="0087221A" w:rsidRDefault="00842D72" w:rsidP="002E665B">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2E665B" w:rsidRPr="002E665B">
              <w:t>Florida DOT</w:t>
            </w:r>
            <w:r w:rsidRPr="0087221A">
              <w:rPr>
                <w:rFonts w:ascii="Arial" w:hAnsi="Arial" w:cs="Arial"/>
                <w:sz w:val="20"/>
              </w:rPr>
              <w:fldChar w:fldCharType="end"/>
            </w:r>
            <w:bookmarkEnd w:id="7"/>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shd w:val="clear" w:color="auto" w:fill="auto"/>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2E665B" w:rsidRPr="002E665B">
        <w:t xml:space="preserve">Fiber Reinforced Concrete (FRC) For Transportation Structures </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2E665B" w:rsidRPr="002E665B" w:rsidRDefault="00842D72" w:rsidP="002E665B">
      <w:pPr>
        <w:pStyle w:val="BodyText"/>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E665B" w:rsidRPr="002E665B">
        <w:t xml:space="preserve">Fiber Reinforced Concrete (FRC) is an innovation that has been developing more recently with expanding and improved product lines and applications in different industries. Ultra High Performance Concrete (UHPC) may be considered as an extreme example of FRC and demonstrates that FRC has the potential to be a viable and effective solution for certain applications in highway structures. </w:t>
      </w:r>
    </w:p>
    <w:p w:rsidR="002E665B" w:rsidRDefault="002E665B" w:rsidP="002E665B">
      <w:pPr>
        <w:pStyle w:val="BodyText"/>
      </w:pPr>
      <w:r w:rsidRPr="002E665B">
        <w:t xml:space="preserve">In concrete mix design, minor changes to the mix can alter the properties of the plastic and or </w:t>
      </w:r>
      <w:r w:rsidR="00187576">
        <w:t xml:space="preserve">the </w:t>
      </w:r>
      <w:r w:rsidRPr="002E665B">
        <w:t>hardened mix significantly. For example adding small quantities of fibers could have a major impact on the resultant mix. Also there are different types of fibers such as steel, glass, carbon, basalt, polymeric (polypropylene, PVA, nylon) etc. Each type offers varieties of length, strength and other characteristics.</w:t>
      </w:r>
    </w:p>
    <w:p w:rsidR="00D703FD" w:rsidRDefault="00D703FD" w:rsidP="00D703FD">
      <w:pPr>
        <w:pStyle w:val="BodyText"/>
      </w:pPr>
      <w:r w:rsidRPr="00D703FD">
        <w:t>FRC</w:t>
      </w:r>
      <w:r>
        <w:t xml:space="preserve"> enhances </w:t>
      </w:r>
      <w:r w:rsidRPr="00D703FD">
        <w:t>flexural stiffness, crack width restraint, and ductil</w:t>
      </w:r>
      <w:r>
        <w:t xml:space="preserve">ity of reinforced concrete especially when Fiber reinforced polymer reinforcement is used.. </w:t>
      </w:r>
    </w:p>
    <w:p w:rsidR="00D65E7A" w:rsidRDefault="002E665B" w:rsidP="00D703FD">
      <w:pPr>
        <w:pStyle w:val="BodyText"/>
        <w:rPr>
          <w:rFonts w:ascii="Arial" w:hAnsi="Arial" w:cs="Arial"/>
          <w:sz w:val="20"/>
        </w:rPr>
      </w:pPr>
      <w:r w:rsidRPr="002E665B">
        <w:t xml:space="preserve">The purpose of this </w:t>
      </w:r>
      <w:r>
        <w:t>scan</w:t>
      </w:r>
      <w:r w:rsidRPr="002E665B">
        <w:t xml:space="preserve"> is to </w:t>
      </w:r>
      <w:r>
        <w:t xml:space="preserve">document uses of FRC </w:t>
      </w:r>
      <w:r w:rsidR="004E369A">
        <w:t xml:space="preserve">in structural applications </w:t>
      </w:r>
      <w:r>
        <w:t>and the associated  design practices, specifications and construction.</w:t>
      </w:r>
      <w:r w:rsidR="00842D72">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D65E7A" w:rsidRPr="00C944ED" w:rsidRDefault="00842D72"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E369A" w:rsidRPr="004E369A">
        <w:t>The scan will research and document uses of FRC for structural applications. Documentation should include usage, concrete mix, fiber type and quantities, design methods and procedures, specification, construction and construction inspection</w:t>
      </w:r>
      <w:r w:rsidR="004E369A">
        <w:t xml:space="preserve">. This scan may </w:t>
      </w:r>
      <w:r w:rsidR="00D50335">
        <w:t>include transportation and other agencies</w:t>
      </w:r>
      <w:r w:rsidR="004E369A">
        <w:t xml:space="preserve"> </w:t>
      </w:r>
      <w:r w:rsidR="004E369A" w:rsidRPr="004E369A">
        <w:t>.</w:t>
      </w: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2" w:name="AnticipatedScanResul"/>
    <w:p w:rsidR="00D65E7A" w:rsidRDefault="00842D72"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E369A">
        <w:t xml:space="preserve">The scan should produce a report </w:t>
      </w:r>
      <w:r w:rsidR="00D50335">
        <w:t xml:space="preserve">that </w:t>
      </w:r>
      <w:r w:rsidR="00D50335" w:rsidRPr="00D50335">
        <w:t>disseminate</w:t>
      </w:r>
      <w:r w:rsidR="00D50335">
        <w:t xml:space="preserve"> the finding of the scan.</w:t>
      </w:r>
      <w:r w:rsidR="00D703FD">
        <w:t xml:space="preserve"> The team </w:t>
      </w:r>
      <w:r w:rsidR="00D703FD" w:rsidRPr="00D703FD">
        <w:t>recommendations on the what design provisions should be used and further developed into a AASHTO Guide Specification</w:t>
      </w:r>
      <w:r w:rsidR="00D703FD">
        <w:t>.</w:t>
      </w:r>
      <w:bookmarkStart w:id="13" w:name="_GoBack"/>
      <w:bookmarkEnd w:id="13"/>
      <w:r w:rsidR="00D703FD" w:rsidRPr="00D703FD">
        <w:t xml:space="preserve"> </w:t>
      </w:r>
      <w:r w:rsidR="00187576">
        <w:t xml:space="preserve">  </w:t>
      </w:r>
      <w:r>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0335">
        <w:t>It is anticipated that this scan and report will facilitate the use of FRC by states' DOT's.</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34" w:rsidRDefault="004D2F34" w:rsidP="0087221A">
      <w:r>
        <w:separator/>
      </w:r>
    </w:p>
  </w:endnote>
  <w:endnote w:type="continuationSeparator" w:id="0">
    <w:p w:rsidR="004D2F34" w:rsidRDefault="004D2F34"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34" w:rsidRDefault="004D2F34" w:rsidP="0087221A">
      <w:r>
        <w:separator/>
      </w:r>
    </w:p>
  </w:footnote>
  <w:footnote w:type="continuationSeparator" w:id="0">
    <w:p w:rsidR="004D2F34" w:rsidRDefault="004D2F34" w:rsidP="0087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OzDWyHpjJqGsHzSwoio6Rzsv6/iIAqnv2SmPwOoTTezXJB2V0Kk+YP3kqo0VYi8M2LkCOQY0+yE3QnJLYkd9g==" w:salt="OyMAIlJW40gZy9a7N2gq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6ED2"/>
    <w:rsid w:val="000A26B1"/>
    <w:rsid w:val="000A2C10"/>
    <w:rsid w:val="001629CF"/>
    <w:rsid w:val="00175038"/>
    <w:rsid w:val="001808BC"/>
    <w:rsid w:val="00187576"/>
    <w:rsid w:val="001C4DE1"/>
    <w:rsid w:val="001D55D4"/>
    <w:rsid w:val="002542A9"/>
    <w:rsid w:val="00296D6F"/>
    <w:rsid w:val="002970B4"/>
    <w:rsid w:val="002C29F5"/>
    <w:rsid w:val="002E665B"/>
    <w:rsid w:val="002F38E6"/>
    <w:rsid w:val="003008DC"/>
    <w:rsid w:val="0030144C"/>
    <w:rsid w:val="00333397"/>
    <w:rsid w:val="003B4429"/>
    <w:rsid w:val="003C45AB"/>
    <w:rsid w:val="004065E8"/>
    <w:rsid w:val="004331B1"/>
    <w:rsid w:val="004353D1"/>
    <w:rsid w:val="0045346B"/>
    <w:rsid w:val="004A46F5"/>
    <w:rsid w:val="004A6179"/>
    <w:rsid w:val="004D2F34"/>
    <w:rsid w:val="004E1B2D"/>
    <w:rsid w:val="004E369A"/>
    <w:rsid w:val="004E419A"/>
    <w:rsid w:val="005008E4"/>
    <w:rsid w:val="005B35E0"/>
    <w:rsid w:val="005C755A"/>
    <w:rsid w:val="00603416"/>
    <w:rsid w:val="006D2A51"/>
    <w:rsid w:val="006D5C47"/>
    <w:rsid w:val="00731EC4"/>
    <w:rsid w:val="0075164D"/>
    <w:rsid w:val="007D5ECE"/>
    <w:rsid w:val="008030B8"/>
    <w:rsid w:val="0082703F"/>
    <w:rsid w:val="00831ABD"/>
    <w:rsid w:val="00842D72"/>
    <w:rsid w:val="0087221A"/>
    <w:rsid w:val="008735EC"/>
    <w:rsid w:val="008A661C"/>
    <w:rsid w:val="00910E17"/>
    <w:rsid w:val="00961F30"/>
    <w:rsid w:val="00973A06"/>
    <w:rsid w:val="00A1760D"/>
    <w:rsid w:val="00A87C72"/>
    <w:rsid w:val="00AF7817"/>
    <w:rsid w:val="00B407C1"/>
    <w:rsid w:val="00BB7EA0"/>
    <w:rsid w:val="00BD3188"/>
    <w:rsid w:val="00BF137A"/>
    <w:rsid w:val="00BF75F4"/>
    <w:rsid w:val="00C944ED"/>
    <w:rsid w:val="00CB22B4"/>
    <w:rsid w:val="00CC5024"/>
    <w:rsid w:val="00CD7DEA"/>
    <w:rsid w:val="00D40E66"/>
    <w:rsid w:val="00D50335"/>
    <w:rsid w:val="00D52297"/>
    <w:rsid w:val="00D65D73"/>
    <w:rsid w:val="00D65E7A"/>
    <w:rsid w:val="00D703FD"/>
    <w:rsid w:val="00DD16DE"/>
    <w:rsid w:val="00E06A85"/>
    <w:rsid w:val="00E534A0"/>
    <w:rsid w:val="00E55907"/>
    <w:rsid w:val="00F10B73"/>
    <w:rsid w:val="00F5021F"/>
    <w:rsid w:val="00F70CF5"/>
    <w:rsid w:val="00F71F5D"/>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34545-8FCB-48FE-A1AE-00935B0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5707-9214-43C3-BDCD-0A2DED73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Fallaha, Sam</cp:lastModifiedBy>
  <cp:revision>3</cp:revision>
  <cp:lastPrinted>2012-06-15T15:13:00Z</cp:lastPrinted>
  <dcterms:created xsi:type="dcterms:W3CDTF">2017-08-18T18:11:00Z</dcterms:created>
  <dcterms:modified xsi:type="dcterms:W3CDTF">2017-08-21T12:13:00Z</dcterms:modified>
</cp:coreProperties>
</file>