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638"/>
        <w:gridCol w:w="2160"/>
        <w:gridCol w:w="1530"/>
        <w:gridCol w:w="630"/>
        <w:gridCol w:w="1440"/>
        <w:gridCol w:w="180"/>
        <w:gridCol w:w="2160"/>
      </w:tblGrid>
      <w:tr w:rsidR="002A183C" w:rsidTr="002A183C">
        <w:trPr>
          <w:cantSplit/>
          <w:trHeight w:val="323"/>
        </w:trPr>
        <w:tc>
          <w:tcPr>
            <w:tcW w:w="1278" w:type="dxa"/>
            <w:vMerge w:val="restart"/>
          </w:tcPr>
          <w:p w:rsidR="002A183C" w:rsidRDefault="002A183C" w:rsidP="002A183C">
            <w:pPr>
              <w:pStyle w:val="Heading1"/>
            </w:pPr>
            <w:r>
              <w:t>Sponsor</w:t>
            </w:r>
          </w:p>
        </w:tc>
        <w:tc>
          <w:tcPr>
            <w:tcW w:w="1638" w:type="dxa"/>
            <w:vMerge w:val="restart"/>
          </w:tcPr>
          <w:p w:rsidR="002A183C" w:rsidRPr="002A183C" w:rsidRDefault="002A183C" w:rsidP="002A183C">
            <w:r w:rsidRPr="002A183C">
              <w:rPr>
                <w:rFonts w:ascii="Arial Narrow" w:hAnsi="Arial Narrow"/>
              </w:rPr>
              <w:t>Nominations must be submitted by an AASHTO member DOT willing to help promote the technology</w:t>
            </w:r>
          </w:p>
        </w:tc>
        <w:tc>
          <w:tcPr>
            <w:tcW w:w="8100" w:type="dxa"/>
            <w:gridSpan w:val="6"/>
            <w:tcBorders>
              <w:bottom w:val="nil"/>
            </w:tcBorders>
          </w:tcPr>
          <w:p w:rsidR="002A183C" w:rsidRDefault="002A183C" w:rsidP="002A790F">
            <w:pPr>
              <w:pStyle w:val="Header"/>
              <w:numPr>
                <w:ilvl w:val="0"/>
                <w:numId w:val="4"/>
              </w:numPr>
              <w:tabs>
                <w:tab w:val="clear" w:pos="4320"/>
                <w:tab w:val="clear" w:pos="8640"/>
              </w:tabs>
              <w:rPr>
                <w:rFonts w:ascii="Arial Narrow" w:hAnsi="Arial Narrow"/>
              </w:rPr>
            </w:pPr>
            <w:r>
              <w:rPr>
                <w:rFonts w:ascii="Arial Narrow" w:hAnsi="Arial Narrow"/>
              </w:rPr>
              <w:t xml:space="preserve">Sponsoring DOT (State): </w:t>
            </w:r>
            <w:r w:rsidR="002A790F">
              <w:rPr>
                <w:rFonts w:ascii="Arial Narrow" w:hAnsi="Arial Narrow"/>
              </w:rPr>
              <w:t>Arizona DOT</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jc w:val="center"/>
              <w:rPr>
                <w:rFonts w:ascii="Arial Narrow" w:hAnsi="Arial Narrow"/>
                <w:b/>
              </w:rPr>
            </w:pPr>
          </w:p>
        </w:tc>
        <w:tc>
          <w:tcPr>
            <w:tcW w:w="8100" w:type="dxa"/>
            <w:gridSpan w:val="6"/>
            <w:tcBorders>
              <w:bottom w:val="single" w:sz="4" w:space="0" w:color="C0C0C0"/>
            </w:tcBorders>
          </w:tcPr>
          <w:p w:rsidR="002A183C" w:rsidRDefault="002A183C" w:rsidP="00B24B0C">
            <w:pPr>
              <w:pStyle w:val="Header"/>
              <w:numPr>
                <w:ilvl w:val="0"/>
                <w:numId w:val="4"/>
              </w:numPr>
              <w:tabs>
                <w:tab w:val="clear" w:pos="4320"/>
                <w:tab w:val="clear" w:pos="8640"/>
              </w:tabs>
              <w:rPr>
                <w:rFonts w:ascii="Arial Narrow" w:hAnsi="Arial Narrow"/>
              </w:rPr>
            </w:pPr>
            <w:r>
              <w:rPr>
                <w:rFonts w:ascii="Arial Narrow" w:hAnsi="Arial Narrow"/>
              </w:rPr>
              <w:t xml:space="preserve">Name and Title: </w:t>
            </w:r>
            <w:r w:rsidR="00B24B0C">
              <w:rPr>
                <w:rFonts w:ascii="Arial Narrow" w:hAnsi="Arial Narrow"/>
              </w:rPr>
              <w:t>Dave Riley, PE, PTOE, Intelligent Transportation Systems Engineer</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jc w:val="center"/>
              <w:rPr>
                <w:rFonts w:ascii="Arial Narrow" w:hAnsi="Arial Narrow"/>
                <w:b/>
              </w:rPr>
            </w:pPr>
          </w:p>
        </w:tc>
        <w:tc>
          <w:tcPr>
            <w:tcW w:w="8100" w:type="dxa"/>
            <w:gridSpan w:val="6"/>
            <w:tcBorders>
              <w:top w:val="single" w:sz="4" w:space="0" w:color="C0C0C0"/>
              <w:bottom w:val="single" w:sz="4" w:space="0" w:color="C0C0C0"/>
            </w:tcBorders>
          </w:tcPr>
          <w:p w:rsidR="002A183C" w:rsidRDefault="002A183C" w:rsidP="00B24B0C">
            <w:pPr>
              <w:ind w:left="360"/>
              <w:rPr>
                <w:rFonts w:ascii="Arial Narrow" w:hAnsi="Arial Narrow"/>
              </w:rPr>
            </w:pPr>
            <w:r>
              <w:rPr>
                <w:rFonts w:ascii="Arial Narrow" w:hAnsi="Arial Narrow"/>
              </w:rPr>
              <w:t xml:space="preserve">Organization: </w:t>
            </w:r>
            <w:r w:rsidR="00B24B0C">
              <w:rPr>
                <w:rFonts w:ascii="Arial Narrow" w:hAnsi="Arial Narrow"/>
              </w:rPr>
              <w:t>Arizona Department of Transportation</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top w:val="single" w:sz="4" w:space="0" w:color="C0C0C0"/>
              <w:bottom w:val="nil"/>
            </w:tcBorders>
          </w:tcPr>
          <w:p w:rsidR="002A183C" w:rsidRDefault="002A183C" w:rsidP="00B24B0C">
            <w:pPr>
              <w:ind w:left="360"/>
              <w:rPr>
                <w:rFonts w:ascii="Arial Narrow" w:hAnsi="Arial Narrow"/>
              </w:rPr>
            </w:pPr>
            <w:r>
              <w:rPr>
                <w:rFonts w:ascii="Arial Narrow" w:hAnsi="Arial Narrow"/>
              </w:rPr>
              <w:t xml:space="preserve">Street Address: </w:t>
            </w:r>
            <w:r w:rsidR="00B24B0C">
              <w:rPr>
                <w:rFonts w:ascii="Arial Narrow" w:hAnsi="Arial Narrow"/>
              </w:rPr>
              <w:t>2302 W Durango St</w:t>
            </w:r>
          </w:p>
        </w:tc>
      </w:tr>
      <w:tr w:rsidR="002A183C" w:rsidTr="002A183C">
        <w:trPr>
          <w:cantSplit/>
          <w:trHeight w:val="24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3690" w:type="dxa"/>
            <w:gridSpan w:val="2"/>
            <w:tcBorders>
              <w:top w:val="single" w:sz="4" w:space="0" w:color="C0C0C0"/>
              <w:bottom w:val="single" w:sz="4" w:space="0" w:color="C0C0C0"/>
              <w:right w:val="single" w:sz="4" w:space="0" w:color="C0C0C0"/>
            </w:tcBorders>
          </w:tcPr>
          <w:p w:rsidR="002A183C" w:rsidRDefault="002A183C" w:rsidP="00B24B0C">
            <w:pPr>
              <w:ind w:left="360"/>
              <w:rPr>
                <w:rFonts w:ascii="Arial Narrow" w:hAnsi="Arial Narrow"/>
              </w:rPr>
            </w:pPr>
            <w:r>
              <w:rPr>
                <w:rFonts w:ascii="Arial Narrow" w:hAnsi="Arial Narrow"/>
              </w:rPr>
              <w:t xml:space="preserve">City: </w:t>
            </w:r>
            <w:r w:rsidR="00B24B0C">
              <w:rPr>
                <w:rFonts w:ascii="Arial Narrow" w:hAnsi="Arial Narrow"/>
              </w:rPr>
              <w:t>Phoenix</w:t>
            </w:r>
          </w:p>
        </w:tc>
        <w:tc>
          <w:tcPr>
            <w:tcW w:w="2250" w:type="dxa"/>
            <w:gridSpan w:val="3"/>
            <w:tcBorders>
              <w:top w:val="single" w:sz="4" w:space="0" w:color="C0C0C0"/>
              <w:left w:val="single" w:sz="4" w:space="0" w:color="C0C0C0"/>
              <w:bottom w:val="single" w:sz="4" w:space="0" w:color="C0C0C0"/>
              <w:right w:val="single" w:sz="4" w:space="0" w:color="C0C0C0"/>
            </w:tcBorders>
          </w:tcPr>
          <w:p w:rsidR="002A183C" w:rsidRDefault="002A183C" w:rsidP="00B24B0C">
            <w:pPr>
              <w:rPr>
                <w:rFonts w:ascii="Arial Narrow" w:hAnsi="Arial Narrow"/>
              </w:rPr>
            </w:pPr>
            <w:r>
              <w:rPr>
                <w:rFonts w:ascii="Arial Narrow" w:hAnsi="Arial Narrow"/>
              </w:rPr>
              <w:t xml:space="preserve">State: </w:t>
            </w:r>
            <w:r w:rsidR="00B24B0C">
              <w:rPr>
                <w:rFonts w:ascii="Arial Narrow" w:hAnsi="Arial Narrow"/>
              </w:rPr>
              <w:t>AZ</w:t>
            </w:r>
          </w:p>
        </w:tc>
        <w:tc>
          <w:tcPr>
            <w:tcW w:w="2160" w:type="dxa"/>
            <w:tcBorders>
              <w:top w:val="single" w:sz="4" w:space="0" w:color="C0C0C0"/>
              <w:left w:val="single" w:sz="4" w:space="0" w:color="C0C0C0"/>
              <w:bottom w:val="single" w:sz="4" w:space="0" w:color="C0C0C0"/>
            </w:tcBorders>
          </w:tcPr>
          <w:p w:rsidR="002A183C" w:rsidRDefault="002A183C" w:rsidP="00B24B0C">
            <w:pPr>
              <w:rPr>
                <w:rFonts w:ascii="Arial Narrow" w:hAnsi="Arial Narrow"/>
              </w:rPr>
            </w:pPr>
            <w:proofErr w:type="spellStart"/>
            <w:r>
              <w:rPr>
                <w:rFonts w:ascii="Arial Narrow" w:hAnsi="Arial Narrow"/>
              </w:rPr>
              <w:t>Zipcode</w:t>
            </w:r>
            <w:proofErr w:type="spellEnd"/>
            <w:r>
              <w:rPr>
                <w:rFonts w:ascii="Arial Narrow" w:hAnsi="Arial Narrow"/>
              </w:rPr>
              <w:t xml:space="preserve">: </w:t>
            </w:r>
            <w:r w:rsidR="00B24B0C">
              <w:rPr>
                <w:rFonts w:ascii="Arial Narrow" w:hAnsi="Arial Narrow"/>
              </w:rPr>
              <w:t>85009</w:t>
            </w:r>
          </w:p>
        </w:tc>
      </w:tr>
      <w:tr w:rsidR="002A183C" w:rsidTr="002A183C">
        <w:trPr>
          <w:cantSplit/>
          <w:trHeight w:val="26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3690" w:type="dxa"/>
            <w:gridSpan w:val="2"/>
            <w:tcBorders>
              <w:top w:val="single" w:sz="4" w:space="0" w:color="C0C0C0"/>
              <w:right w:val="single" w:sz="4" w:space="0" w:color="C0C0C0"/>
            </w:tcBorders>
          </w:tcPr>
          <w:p w:rsidR="002A183C" w:rsidRDefault="002A183C" w:rsidP="00B24B0C">
            <w:pPr>
              <w:ind w:left="360"/>
              <w:rPr>
                <w:rFonts w:ascii="Arial Narrow" w:hAnsi="Arial Narrow"/>
              </w:rPr>
            </w:pPr>
            <w:r>
              <w:rPr>
                <w:rFonts w:ascii="Arial Narrow" w:hAnsi="Arial Narrow"/>
              </w:rPr>
              <w:t xml:space="preserve">E-mail: </w:t>
            </w:r>
            <w:r w:rsidR="00B24B0C">
              <w:rPr>
                <w:rFonts w:ascii="Arial Narrow" w:hAnsi="Arial Narrow"/>
              </w:rPr>
              <w:t>driley@azdot.go</w:t>
            </w:r>
            <w:r w:rsidR="00743D37">
              <w:rPr>
                <w:rFonts w:ascii="Arial Narrow" w:hAnsi="Arial Narrow"/>
              </w:rPr>
              <w:t>v</w:t>
            </w:r>
          </w:p>
        </w:tc>
        <w:tc>
          <w:tcPr>
            <w:tcW w:w="2250" w:type="dxa"/>
            <w:gridSpan w:val="3"/>
            <w:tcBorders>
              <w:top w:val="single" w:sz="4" w:space="0" w:color="C0C0C0"/>
              <w:left w:val="single" w:sz="4" w:space="0" w:color="C0C0C0"/>
              <w:right w:val="single" w:sz="4" w:space="0" w:color="C0C0C0"/>
            </w:tcBorders>
          </w:tcPr>
          <w:p w:rsidR="002A183C" w:rsidRDefault="002A183C" w:rsidP="00B24B0C">
            <w:pPr>
              <w:rPr>
                <w:rFonts w:ascii="Arial Narrow" w:hAnsi="Arial Narrow"/>
              </w:rPr>
            </w:pPr>
            <w:r>
              <w:rPr>
                <w:rFonts w:ascii="Arial Narrow" w:hAnsi="Arial Narrow"/>
              </w:rPr>
              <w:t xml:space="preserve">Phone: </w:t>
            </w:r>
            <w:r w:rsidR="00B24B0C">
              <w:rPr>
                <w:rFonts w:ascii="Arial Narrow" w:hAnsi="Arial Narrow"/>
              </w:rPr>
              <w:t>(602) 712-6632</w:t>
            </w:r>
          </w:p>
        </w:tc>
        <w:tc>
          <w:tcPr>
            <w:tcW w:w="2160" w:type="dxa"/>
            <w:tcBorders>
              <w:top w:val="single" w:sz="4" w:space="0" w:color="C0C0C0"/>
              <w:left w:val="single" w:sz="4" w:space="0" w:color="C0C0C0"/>
            </w:tcBorders>
          </w:tcPr>
          <w:p w:rsidR="002A183C" w:rsidRDefault="002A183C">
            <w:pPr>
              <w:rPr>
                <w:rFonts w:ascii="Arial Narrow" w:hAnsi="Arial Narrow"/>
              </w:rPr>
            </w:pPr>
            <w:r>
              <w:rPr>
                <w:rFonts w:ascii="Arial Narrow" w:hAnsi="Arial Narrow"/>
              </w:rPr>
              <w:t xml:space="preserve">Fax: </w:t>
            </w:r>
            <w:r>
              <w:rPr>
                <w:rFonts w:ascii="Arial Narrow" w:hAnsi="Arial Narrow"/>
              </w:rPr>
              <w:fldChar w:fldCharType="begin">
                <w:ffData>
                  <w:name w:val="Text10"/>
                  <w:enabled/>
                  <w:calcOnExit w:val="0"/>
                  <w:statusText w:type="text" w:val="Enter the Primary Technical Contact's facsimile number, including area code"/>
                  <w:textInput/>
                </w:ffData>
              </w:fldChar>
            </w:r>
            <w:bookmarkStart w:id="0" w:name="Text1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0"/>
          </w:p>
        </w:tc>
      </w:tr>
      <w:tr w:rsidR="002A183C" w:rsidTr="002A183C">
        <w:trPr>
          <w:cantSplit/>
          <w:trHeight w:val="26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top w:val="single" w:sz="4" w:space="0" w:color="C0C0C0"/>
            </w:tcBorders>
          </w:tcPr>
          <w:p w:rsidR="002A183C" w:rsidRDefault="002A183C" w:rsidP="00B24B0C">
            <w:pPr>
              <w:rPr>
                <w:rFonts w:ascii="Arial Narrow" w:hAnsi="Arial Narrow"/>
              </w:rPr>
            </w:pPr>
            <w:r>
              <w:rPr>
                <w:rFonts w:ascii="Arial Narrow" w:hAnsi="Arial Narrow"/>
              </w:rPr>
              <w:t xml:space="preserve">3.     Is the sponsoring State DOT willing to promote this technology to other states by participating </w:t>
            </w:r>
            <w:r w:rsidRPr="002A183C">
              <w:rPr>
                <w:rFonts w:ascii="Arial Narrow" w:hAnsi="Arial Narrow"/>
              </w:rPr>
              <w:t xml:space="preserve">on a Lead States Team supported by the AASHTO </w:t>
            </w:r>
            <w:r w:rsidR="005E5C21">
              <w:rPr>
                <w:rFonts w:ascii="Arial Narrow" w:hAnsi="Arial Narrow"/>
              </w:rPr>
              <w:t>Innovation Initiative</w:t>
            </w:r>
            <w:r w:rsidRPr="002A183C">
              <w:rPr>
                <w:rFonts w:ascii="Arial Narrow" w:hAnsi="Arial Narrow"/>
              </w:rPr>
              <w:t>?</w:t>
            </w:r>
            <w:r>
              <w:rPr>
                <w:rFonts w:ascii="Arial Narrow" w:hAnsi="Arial Narrow"/>
              </w:rPr>
              <w:t xml:space="preserve"> Yes or No: </w:t>
            </w:r>
            <w:r w:rsidR="00B24B0C">
              <w:rPr>
                <w:rFonts w:ascii="Arial Narrow" w:hAnsi="Arial Narrow"/>
              </w:rPr>
              <w:t>yes</w:t>
            </w:r>
          </w:p>
        </w:tc>
      </w:tr>
      <w:tr w:rsidR="002A183C" w:rsidTr="002A183C">
        <w:trPr>
          <w:cantSplit/>
          <w:trHeight w:val="593"/>
        </w:trPr>
        <w:tc>
          <w:tcPr>
            <w:tcW w:w="1278" w:type="dxa"/>
            <w:vMerge w:val="restart"/>
          </w:tcPr>
          <w:p w:rsidR="002A183C" w:rsidRDefault="002A183C" w:rsidP="002A183C">
            <w:pPr>
              <w:jc w:val="center"/>
              <w:rPr>
                <w:rFonts w:ascii="Arial Narrow" w:hAnsi="Arial Narrow"/>
                <w:b/>
              </w:rPr>
            </w:pPr>
            <w:r>
              <w:rPr>
                <w:rFonts w:ascii="Arial Narrow" w:hAnsi="Arial Narrow"/>
                <w:b/>
              </w:rPr>
              <w:t>Technology Description (10 points)</w:t>
            </w:r>
          </w:p>
          <w:p w:rsidR="002A183C" w:rsidRDefault="002A183C">
            <w:pPr>
              <w:jc w:val="center"/>
              <w:rPr>
                <w:rFonts w:ascii="Arial Narrow" w:hAnsi="Arial Narrow"/>
                <w:b/>
              </w:rPr>
            </w:pPr>
          </w:p>
        </w:tc>
        <w:tc>
          <w:tcPr>
            <w:tcW w:w="1638" w:type="dxa"/>
            <w:vMerge w:val="restart"/>
          </w:tcPr>
          <w:p w:rsidR="002A183C" w:rsidRPr="002A183C" w:rsidRDefault="002A183C" w:rsidP="002A183C">
            <w:pPr>
              <w:rPr>
                <w:rFonts w:ascii="Arial Narrow" w:hAnsi="Arial Narrow"/>
              </w:rPr>
            </w:pPr>
            <w:r w:rsidRPr="002A183C">
              <w:rPr>
                <w:rFonts w:ascii="Arial Narrow" w:hAnsi="Arial Narrow"/>
              </w:rPr>
              <w:t>The term “technology” may include processes, products, techniques, procedures, and practices.</w:t>
            </w:r>
          </w:p>
        </w:tc>
        <w:tc>
          <w:tcPr>
            <w:tcW w:w="8100" w:type="dxa"/>
            <w:gridSpan w:val="6"/>
          </w:tcPr>
          <w:p w:rsidR="002A183C" w:rsidRDefault="002A183C" w:rsidP="002A183C">
            <w:pPr>
              <w:rPr>
                <w:rFonts w:ascii="Arial Narrow" w:hAnsi="Arial Narrow"/>
              </w:rPr>
            </w:pPr>
            <w:r>
              <w:rPr>
                <w:rFonts w:ascii="Arial Narrow" w:hAnsi="Arial Narrow"/>
              </w:rPr>
              <w:t>4.      Name of Technology:</w:t>
            </w:r>
          </w:p>
          <w:p w:rsidR="002A183C" w:rsidRDefault="00B24B0C" w:rsidP="000229AA">
            <w:pPr>
              <w:rPr>
                <w:rFonts w:ascii="Arial Narrow" w:hAnsi="Arial Narrow"/>
              </w:rPr>
            </w:pPr>
            <w:r>
              <w:rPr>
                <w:rFonts w:ascii="Arial Narrow" w:hAnsi="Arial Narrow"/>
              </w:rPr>
              <w:t xml:space="preserve">Wrong Way Driver System using thermal </w:t>
            </w:r>
            <w:r w:rsidR="000229AA">
              <w:rPr>
                <w:rFonts w:ascii="Arial Narrow" w:hAnsi="Arial Narrow"/>
              </w:rPr>
              <w:t>cameras</w:t>
            </w:r>
          </w:p>
        </w:tc>
      </w:tr>
      <w:tr w:rsidR="002A183C" w:rsidTr="002A183C">
        <w:trPr>
          <w:cantSplit/>
          <w:trHeight w:val="242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bottom w:val="single" w:sz="4" w:space="0" w:color="auto"/>
            </w:tcBorders>
          </w:tcPr>
          <w:p w:rsidR="002A183C" w:rsidRDefault="002A183C" w:rsidP="002A183C">
            <w:pPr>
              <w:numPr>
                <w:ilvl w:val="0"/>
                <w:numId w:val="5"/>
              </w:numPr>
              <w:rPr>
                <w:rFonts w:ascii="Arial Narrow" w:hAnsi="Arial Narrow"/>
              </w:rPr>
            </w:pPr>
            <w:r>
              <w:rPr>
                <w:rFonts w:ascii="Arial Narrow" w:hAnsi="Arial Narrow"/>
              </w:rPr>
              <w:t>Please describe the technology.</w:t>
            </w:r>
          </w:p>
          <w:p w:rsidR="000229AA" w:rsidRDefault="000229AA" w:rsidP="00A35ADE">
            <w:pPr>
              <w:rPr>
                <w:rFonts w:ascii="Arial Narrow" w:hAnsi="Arial Narrow"/>
              </w:rPr>
            </w:pPr>
          </w:p>
          <w:p w:rsidR="000229AA" w:rsidRDefault="00B24B0C" w:rsidP="00A35ADE">
            <w:pPr>
              <w:rPr>
                <w:rFonts w:ascii="Arial Narrow" w:hAnsi="Arial Narrow"/>
              </w:rPr>
            </w:pPr>
            <w:r>
              <w:rPr>
                <w:rFonts w:ascii="Arial Narrow" w:hAnsi="Arial Narrow"/>
              </w:rPr>
              <w:t xml:space="preserve">The ADOT Wrong Way Driver (WWD) system </w:t>
            </w:r>
            <w:r w:rsidR="000229AA">
              <w:rPr>
                <w:rFonts w:ascii="Arial Narrow" w:hAnsi="Arial Narrow"/>
              </w:rPr>
              <w:t xml:space="preserve">consists of </w:t>
            </w:r>
            <w:r w:rsidR="003220DE">
              <w:rPr>
                <w:rFonts w:ascii="Arial Narrow" w:hAnsi="Arial Narrow"/>
              </w:rPr>
              <w:t>4</w:t>
            </w:r>
            <w:r w:rsidR="000229AA">
              <w:rPr>
                <w:rFonts w:ascii="Arial Narrow" w:hAnsi="Arial Narrow"/>
              </w:rPr>
              <w:t xml:space="preserve"> major elements: </w:t>
            </w:r>
          </w:p>
          <w:p w:rsidR="003220DE" w:rsidRDefault="000229AA" w:rsidP="00A35ADE">
            <w:pPr>
              <w:rPr>
                <w:rFonts w:ascii="Arial Narrow" w:hAnsi="Arial Narrow"/>
              </w:rPr>
            </w:pPr>
            <w:r>
              <w:rPr>
                <w:rFonts w:ascii="Arial Narrow" w:hAnsi="Arial Narrow"/>
              </w:rPr>
              <w:t xml:space="preserve">    1.</w:t>
            </w:r>
            <w:r w:rsidR="003220DE">
              <w:rPr>
                <w:rFonts w:ascii="Arial Narrow" w:hAnsi="Arial Narrow"/>
              </w:rPr>
              <w:t xml:space="preserve">  Thermal cameras located on exit ramps detecting initial entry of WWD </w:t>
            </w:r>
          </w:p>
          <w:p w:rsidR="000229AA" w:rsidRDefault="003220DE" w:rsidP="00A35ADE">
            <w:pPr>
              <w:rPr>
                <w:rFonts w:ascii="Arial Narrow" w:hAnsi="Arial Narrow"/>
              </w:rPr>
            </w:pPr>
            <w:r>
              <w:rPr>
                <w:rFonts w:ascii="Arial Narrow" w:hAnsi="Arial Narrow"/>
              </w:rPr>
              <w:t xml:space="preserve">    2.  Thermal cameras located at 1-mile spacing on the freeway to track the location of the WWD  </w:t>
            </w:r>
          </w:p>
          <w:p w:rsidR="000229AA" w:rsidRDefault="000229AA" w:rsidP="00A35ADE">
            <w:pPr>
              <w:rPr>
                <w:rFonts w:ascii="Arial Narrow" w:hAnsi="Arial Narrow"/>
              </w:rPr>
            </w:pPr>
            <w:r>
              <w:rPr>
                <w:rFonts w:ascii="Arial Narrow" w:hAnsi="Arial Narrow"/>
              </w:rPr>
              <w:t xml:space="preserve">    </w:t>
            </w:r>
            <w:r w:rsidR="003220DE">
              <w:rPr>
                <w:rFonts w:ascii="Arial Narrow" w:hAnsi="Arial Narrow"/>
              </w:rPr>
              <w:t>3</w:t>
            </w:r>
            <w:r>
              <w:rPr>
                <w:rFonts w:ascii="Arial Narrow" w:hAnsi="Arial Narrow"/>
              </w:rPr>
              <w:t>.  Internally-illuminated WRONG WAY sign with flashing lighted border, and</w:t>
            </w:r>
          </w:p>
          <w:p w:rsidR="000229AA" w:rsidRDefault="000229AA" w:rsidP="00A35ADE">
            <w:pPr>
              <w:rPr>
                <w:rFonts w:ascii="Arial Narrow" w:hAnsi="Arial Narrow"/>
              </w:rPr>
            </w:pPr>
            <w:r>
              <w:rPr>
                <w:rFonts w:ascii="Arial Narrow" w:hAnsi="Arial Narrow"/>
              </w:rPr>
              <w:t xml:space="preserve">    </w:t>
            </w:r>
            <w:r w:rsidR="003220DE">
              <w:rPr>
                <w:rFonts w:ascii="Arial Narrow" w:hAnsi="Arial Narrow"/>
              </w:rPr>
              <w:t>4</w:t>
            </w:r>
            <w:r>
              <w:rPr>
                <w:rFonts w:ascii="Arial Narrow" w:hAnsi="Arial Narrow"/>
              </w:rPr>
              <w:t xml:space="preserve">.  Decision support software to </w:t>
            </w:r>
            <w:r w:rsidR="00275DB1">
              <w:rPr>
                <w:rFonts w:ascii="Arial Narrow" w:hAnsi="Arial Narrow"/>
              </w:rPr>
              <w:t xml:space="preserve">confirm WWD and </w:t>
            </w:r>
            <w:r>
              <w:rPr>
                <w:rFonts w:ascii="Arial Narrow" w:hAnsi="Arial Narrow"/>
              </w:rPr>
              <w:t>activate countermeasures.</w:t>
            </w:r>
          </w:p>
          <w:p w:rsidR="000229AA" w:rsidRDefault="000229AA" w:rsidP="00A35ADE">
            <w:pPr>
              <w:rPr>
                <w:rFonts w:ascii="Arial Narrow" w:hAnsi="Arial Narrow"/>
              </w:rPr>
            </w:pPr>
          </w:p>
          <w:p w:rsidR="000229AA" w:rsidRDefault="000229AA" w:rsidP="000229AA">
            <w:pPr>
              <w:rPr>
                <w:rFonts w:ascii="Arial Narrow" w:hAnsi="Arial Narrow"/>
              </w:rPr>
            </w:pPr>
            <w:r>
              <w:rPr>
                <w:rFonts w:ascii="Arial Narrow" w:hAnsi="Arial Narrow"/>
              </w:rPr>
              <w:t xml:space="preserve">The WWD system </w:t>
            </w:r>
            <w:r w:rsidR="00B24B0C">
              <w:rPr>
                <w:rFonts w:ascii="Arial Narrow" w:hAnsi="Arial Narrow"/>
              </w:rPr>
              <w:t xml:space="preserve">uses thermal cameras to </w:t>
            </w:r>
            <w:r w:rsidR="00A35ADE">
              <w:rPr>
                <w:rFonts w:ascii="Arial Narrow" w:hAnsi="Arial Narrow"/>
              </w:rPr>
              <w:t xml:space="preserve">accurately </w:t>
            </w:r>
            <w:r w:rsidR="00B24B0C">
              <w:rPr>
                <w:rFonts w:ascii="Arial Narrow" w:hAnsi="Arial Narrow"/>
              </w:rPr>
              <w:t xml:space="preserve">detect WWD’s </w:t>
            </w:r>
            <w:r w:rsidR="005F61EF">
              <w:rPr>
                <w:rFonts w:ascii="Arial Narrow" w:hAnsi="Arial Narrow"/>
              </w:rPr>
              <w:t xml:space="preserve">entering the freeway system and track their location on the freeway.  Upon a WWD detection, the </w:t>
            </w:r>
            <w:r w:rsidR="00743D37">
              <w:rPr>
                <w:rFonts w:ascii="Arial Narrow" w:hAnsi="Arial Narrow"/>
              </w:rPr>
              <w:t xml:space="preserve">system </w:t>
            </w:r>
            <w:r w:rsidR="00A35ADE">
              <w:rPr>
                <w:rFonts w:ascii="Arial Narrow" w:hAnsi="Arial Narrow"/>
              </w:rPr>
              <w:t>(</w:t>
            </w:r>
            <w:proofErr w:type="spellStart"/>
            <w:r w:rsidR="00A35ADE">
              <w:rPr>
                <w:rFonts w:ascii="Arial Narrow" w:hAnsi="Arial Narrow"/>
              </w:rPr>
              <w:t>i</w:t>
            </w:r>
            <w:proofErr w:type="spellEnd"/>
            <w:r w:rsidR="00A35ADE">
              <w:rPr>
                <w:rFonts w:ascii="Arial Narrow" w:hAnsi="Arial Narrow"/>
              </w:rPr>
              <w:t xml:space="preserve">) </w:t>
            </w:r>
            <w:r w:rsidR="00743D37">
              <w:rPr>
                <w:rFonts w:ascii="Arial Narrow" w:hAnsi="Arial Narrow"/>
              </w:rPr>
              <w:t xml:space="preserve">immediately </w:t>
            </w:r>
            <w:r w:rsidR="005F61EF">
              <w:rPr>
                <w:rFonts w:ascii="Arial Narrow" w:hAnsi="Arial Narrow"/>
              </w:rPr>
              <w:t>trigger</w:t>
            </w:r>
            <w:r w:rsidR="00743D37">
              <w:rPr>
                <w:rFonts w:ascii="Arial Narrow" w:hAnsi="Arial Narrow"/>
              </w:rPr>
              <w:t>s</w:t>
            </w:r>
            <w:r w:rsidR="005F61EF">
              <w:rPr>
                <w:rFonts w:ascii="Arial Narrow" w:hAnsi="Arial Narrow"/>
              </w:rPr>
              <w:t xml:space="preserve"> a</w:t>
            </w:r>
            <w:r w:rsidR="00A35ADE">
              <w:rPr>
                <w:rFonts w:ascii="Arial Narrow" w:hAnsi="Arial Narrow"/>
              </w:rPr>
              <w:t>n oversized and</w:t>
            </w:r>
            <w:r w:rsidR="005F61EF">
              <w:rPr>
                <w:rFonts w:ascii="Arial Narrow" w:hAnsi="Arial Narrow"/>
              </w:rPr>
              <w:t xml:space="preserve"> highly </w:t>
            </w:r>
            <w:r w:rsidR="00A35ADE">
              <w:rPr>
                <w:rFonts w:ascii="Arial Narrow" w:hAnsi="Arial Narrow"/>
              </w:rPr>
              <w:t>visible</w:t>
            </w:r>
            <w:r w:rsidR="005F61EF">
              <w:rPr>
                <w:rFonts w:ascii="Arial Narrow" w:hAnsi="Arial Narrow"/>
              </w:rPr>
              <w:t xml:space="preserve"> internally-illuminated WRONG WAY sign with flashing</w:t>
            </w:r>
            <w:r w:rsidR="00A35ADE">
              <w:rPr>
                <w:rFonts w:ascii="Arial Narrow" w:hAnsi="Arial Narrow"/>
              </w:rPr>
              <w:t xml:space="preserve"> lighted</w:t>
            </w:r>
            <w:r w:rsidR="005F61EF">
              <w:rPr>
                <w:rFonts w:ascii="Arial Narrow" w:hAnsi="Arial Narrow"/>
              </w:rPr>
              <w:t xml:space="preserve"> border</w:t>
            </w:r>
            <w:r w:rsidR="00A35ADE">
              <w:rPr>
                <w:rFonts w:ascii="Arial Narrow" w:hAnsi="Arial Narrow"/>
              </w:rPr>
              <w:t>, (ii)</w:t>
            </w:r>
            <w:r w:rsidR="00743D37">
              <w:rPr>
                <w:rFonts w:ascii="Arial Narrow" w:hAnsi="Arial Narrow"/>
              </w:rPr>
              <w:t xml:space="preserve"> </w:t>
            </w:r>
            <w:r w:rsidR="00A35ADE">
              <w:rPr>
                <w:rFonts w:ascii="Arial Narrow" w:hAnsi="Arial Narrow"/>
              </w:rPr>
              <w:t>immediately st</w:t>
            </w:r>
            <w:r w:rsidR="003220DE">
              <w:rPr>
                <w:rFonts w:ascii="Arial Narrow" w:hAnsi="Arial Narrow"/>
              </w:rPr>
              <w:t>r</w:t>
            </w:r>
            <w:r w:rsidR="00A35ADE">
              <w:rPr>
                <w:rFonts w:ascii="Arial Narrow" w:hAnsi="Arial Narrow"/>
              </w:rPr>
              <w:t xml:space="preserve">eams CCTV feeds </w:t>
            </w:r>
            <w:r>
              <w:rPr>
                <w:rFonts w:ascii="Arial Narrow" w:hAnsi="Arial Narrow"/>
              </w:rPr>
              <w:t>of</w:t>
            </w:r>
            <w:r w:rsidR="00A35ADE">
              <w:rPr>
                <w:rFonts w:ascii="Arial Narrow" w:hAnsi="Arial Narrow"/>
              </w:rPr>
              <w:t xml:space="preserve"> adjacent cameras, (iii), immediately </w:t>
            </w:r>
            <w:r w:rsidR="00743D37">
              <w:rPr>
                <w:rFonts w:ascii="Arial Narrow" w:hAnsi="Arial Narrow"/>
              </w:rPr>
              <w:t>alerts law enforcement</w:t>
            </w:r>
            <w:r w:rsidR="00A35ADE">
              <w:rPr>
                <w:rFonts w:ascii="Arial Narrow" w:hAnsi="Arial Narrow"/>
              </w:rPr>
              <w:t xml:space="preserve"> officers and dispatchers,</w:t>
            </w:r>
            <w:r w:rsidR="00743D37">
              <w:rPr>
                <w:rFonts w:ascii="Arial Narrow" w:hAnsi="Arial Narrow"/>
              </w:rPr>
              <w:t xml:space="preserve"> and</w:t>
            </w:r>
            <w:r w:rsidR="00A35ADE">
              <w:rPr>
                <w:rFonts w:ascii="Arial Narrow" w:hAnsi="Arial Narrow"/>
              </w:rPr>
              <w:t xml:space="preserve"> (iv)</w:t>
            </w:r>
            <w:r w:rsidR="00743D37">
              <w:rPr>
                <w:rFonts w:ascii="Arial Narrow" w:hAnsi="Arial Narrow"/>
              </w:rPr>
              <w:t xml:space="preserve"> </w:t>
            </w:r>
            <w:r>
              <w:rPr>
                <w:rFonts w:ascii="Arial Narrow" w:hAnsi="Arial Narrow"/>
              </w:rPr>
              <w:t>decision support software i</w:t>
            </w:r>
            <w:r w:rsidR="00A35ADE">
              <w:rPr>
                <w:rFonts w:ascii="Arial Narrow" w:hAnsi="Arial Narrow"/>
              </w:rPr>
              <w:t>mmediately alerts and provides video recording of WWD detection to o</w:t>
            </w:r>
            <w:r w:rsidR="00743D37">
              <w:rPr>
                <w:rFonts w:ascii="Arial Narrow" w:hAnsi="Arial Narrow"/>
              </w:rPr>
              <w:t>perators in the ADOT Traffic Operations Center</w:t>
            </w:r>
            <w:r w:rsidR="00A35ADE">
              <w:rPr>
                <w:rFonts w:ascii="Arial Narrow" w:hAnsi="Arial Narrow"/>
              </w:rPr>
              <w:t xml:space="preserve"> to confirm detection is actual WWD and quickly active countermeasures </w:t>
            </w:r>
            <w:r w:rsidR="00275DB1">
              <w:rPr>
                <w:rFonts w:ascii="Arial Narrow" w:hAnsi="Arial Narrow"/>
              </w:rPr>
              <w:t>with</w:t>
            </w:r>
            <w:r w:rsidR="00A35ADE">
              <w:rPr>
                <w:rFonts w:ascii="Arial Narrow" w:hAnsi="Arial Narrow"/>
              </w:rPr>
              <w:t xml:space="preserve"> </w:t>
            </w:r>
            <w:r>
              <w:rPr>
                <w:rFonts w:ascii="Arial Narrow" w:hAnsi="Arial Narrow"/>
              </w:rPr>
              <w:t>“</w:t>
            </w:r>
            <w:r w:rsidR="00A35ADE">
              <w:rPr>
                <w:rFonts w:ascii="Arial Narrow" w:hAnsi="Arial Narrow"/>
              </w:rPr>
              <w:t>one click</w:t>
            </w:r>
            <w:r>
              <w:rPr>
                <w:rFonts w:ascii="Arial Narrow" w:hAnsi="Arial Narrow"/>
              </w:rPr>
              <w:t>”</w:t>
            </w:r>
            <w:r w:rsidR="00743D37">
              <w:rPr>
                <w:rFonts w:ascii="Arial Narrow" w:hAnsi="Arial Narrow"/>
              </w:rPr>
              <w:t xml:space="preserve">.  </w:t>
            </w:r>
          </w:p>
          <w:p w:rsidR="000229AA" w:rsidRDefault="000229AA" w:rsidP="000229AA">
            <w:pPr>
              <w:rPr>
                <w:rFonts w:ascii="Arial Narrow" w:hAnsi="Arial Narrow"/>
              </w:rPr>
            </w:pPr>
          </w:p>
          <w:p w:rsidR="002A183C" w:rsidRDefault="00A35ADE" w:rsidP="000229AA">
            <w:pPr>
              <w:rPr>
                <w:rFonts w:ascii="Arial Narrow" w:hAnsi="Arial Narrow"/>
              </w:rPr>
            </w:pPr>
            <w:r>
              <w:rPr>
                <w:rFonts w:ascii="Arial Narrow" w:hAnsi="Arial Narrow"/>
              </w:rPr>
              <w:t xml:space="preserve">Countermeasures activated through the </w:t>
            </w:r>
            <w:r w:rsidR="007C14F7">
              <w:rPr>
                <w:rFonts w:ascii="Arial Narrow" w:hAnsi="Arial Narrow"/>
              </w:rPr>
              <w:t xml:space="preserve">decision support </w:t>
            </w:r>
            <w:r>
              <w:rPr>
                <w:rFonts w:ascii="Arial Narrow" w:hAnsi="Arial Narrow"/>
              </w:rPr>
              <w:t xml:space="preserve">software consist of </w:t>
            </w:r>
            <w:r w:rsidR="00743D37">
              <w:rPr>
                <w:rFonts w:ascii="Arial Narrow" w:hAnsi="Arial Narrow"/>
              </w:rPr>
              <w:t>posting DMS waring messages</w:t>
            </w:r>
            <w:r>
              <w:rPr>
                <w:rFonts w:ascii="Arial Narrow" w:hAnsi="Arial Narrow"/>
              </w:rPr>
              <w:t xml:space="preserve"> to right-way drivers</w:t>
            </w:r>
            <w:r w:rsidR="00743D37">
              <w:rPr>
                <w:rFonts w:ascii="Arial Narrow" w:hAnsi="Arial Narrow"/>
              </w:rPr>
              <w:t xml:space="preserve">, </w:t>
            </w:r>
            <w:r>
              <w:rPr>
                <w:rFonts w:ascii="Arial Narrow" w:hAnsi="Arial Narrow"/>
              </w:rPr>
              <w:t xml:space="preserve">and </w:t>
            </w:r>
            <w:r w:rsidR="00743D37">
              <w:rPr>
                <w:rFonts w:ascii="Arial Narrow" w:hAnsi="Arial Narrow"/>
              </w:rPr>
              <w:t xml:space="preserve">changing traffic signal </w:t>
            </w:r>
            <w:r>
              <w:rPr>
                <w:rFonts w:ascii="Arial Narrow" w:hAnsi="Arial Narrow"/>
              </w:rPr>
              <w:t xml:space="preserve">timing and </w:t>
            </w:r>
            <w:r w:rsidR="00275DB1">
              <w:rPr>
                <w:rFonts w:ascii="Arial Narrow" w:hAnsi="Arial Narrow"/>
              </w:rPr>
              <w:t xml:space="preserve">turning </w:t>
            </w:r>
            <w:r w:rsidR="00743D37">
              <w:rPr>
                <w:rFonts w:ascii="Arial Narrow" w:hAnsi="Arial Narrow"/>
              </w:rPr>
              <w:t>ramp meter</w:t>
            </w:r>
            <w:r w:rsidR="00275DB1">
              <w:rPr>
                <w:rFonts w:ascii="Arial Narrow" w:hAnsi="Arial Narrow"/>
              </w:rPr>
              <w:t>s red</w:t>
            </w:r>
            <w:r>
              <w:rPr>
                <w:rFonts w:ascii="Arial Narrow" w:hAnsi="Arial Narrow"/>
              </w:rPr>
              <w:t xml:space="preserve"> to limit new vehicles entering the affected freeway.</w:t>
            </w:r>
          </w:p>
          <w:p w:rsidR="003220DE" w:rsidRDefault="003220DE" w:rsidP="000229AA">
            <w:pPr>
              <w:rPr>
                <w:rFonts w:ascii="Arial Narrow" w:hAnsi="Arial Narrow"/>
              </w:rPr>
            </w:pPr>
          </w:p>
          <w:p w:rsidR="000229AA" w:rsidRDefault="000229AA" w:rsidP="000229AA">
            <w:pPr>
              <w:rPr>
                <w:rFonts w:ascii="Arial Narrow" w:hAnsi="Arial Narrow"/>
              </w:rPr>
            </w:pPr>
          </w:p>
        </w:tc>
      </w:tr>
      <w:tr w:rsidR="002A183C" w:rsidTr="002A183C">
        <w:trPr>
          <w:cantSplit/>
          <w:trHeight w:val="160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Borders>
              <w:bottom w:val="single" w:sz="4" w:space="0" w:color="auto"/>
            </w:tcBorders>
          </w:tcPr>
          <w:p w:rsidR="002A183C" w:rsidRDefault="002A183C" w:rsidP="002A183C">
            <w:pPr>
              <w:ind w:left="324" w:hanging="324"/>
              <w:rPr>
                <w:rFonts w:ascii="Arial Narrow" w:hAnsi="Arial Narrow"/>
              </w:rPr>
            </w:pPr>
            <w:r>
              <w:rPr>
                <w:rFonts w:ascii="Arial Narrow" w:hAnsi="Arial Narrow"/>
              </w:rPr>
              <w:t>6.   If appropriate, please attach photographs, diagrams, or other images illustrating the appearance or functionality of the technology. (If electronic, please provide a separate file.) Please list your attachments here.</w:t>
            </w:r>
          </w:p>
          <w:p w:rsidR="000229AA" w:rsidRDefault="000229AA">
            <w:pPr>
              <w:rPr>
                <w:rFonts w:ascii="Arial Narrow" w:hAnsi="Arial Narrow"/>
              </w:rPr>
            </w:pPr>
          </w:p>
          <w:p w:rsidR="00A35ADE" w:rsidRDefault="00A35ADE">
            <w:pPr>
              <w:rPr>
                <w:rFonts w:ascii="Arial Narrow" w:hAnsi="Arial Narrow"/>
              </w:rPr>
            </w:pPr>
            <w:r>
              <w:rPr>
                <w:rFonts w:ascii="Arial Narrow" w:hAnsi="Arial Narrow"/>
              </w:rPr>
              <w:t>Attachments:</w:t>
            </w:r>
          </w:p>
          <w:p w:rsidR="002A183C" w:rsidRDefault="00062B2C">
            <w:pPr>
              <w:rPr>
                <w:rFonts w:ascii="Arial Narrow" w:hAnsi="Arial Narrow"/>
              </w:rPr>
            </w:pPr>
            <w:r>
              <w:rPr>
                <w:rFonts w:ascii="Arial Narrow" w:hAnsi="Arial Narrow"/>
              </w:rPr>
              <w:t xml:space="preserve">   </w:t>
            </w:r>
            <w:bookmarkStart w:id="1" w:name="_GoBack"/>
            <w:bookmarkEnd w:id="1"/>
            <w:r w:rsidR="00A35ADE">
              <w:rPr>
                <w:rFonts w:ascii="Arial Narrow" w:hAnsi="Arial Narrow"/>
              </w:rPr>
              <w:t xml:space="preserve">1. </w:t>
            </w:r>
            <w:r>
              <w:rPr>
                <w:rFonts w:ascii="Arial Narrow" w:hAnsi="Arial Narrow"/>
              </w:rPr>
              <w:t>Graphic: ADOT WWD System overview</w:t>
            </w:r>
          </w:p>
          <w:p w:rsidR="00A35ADE" w:rsidRDefault="00062B2C">
            <w:pPr>
              <w:rPr>
                <w:rFonts w:ascii="Arial Narrow" w:hAnsi="Arial Narrow"/>
              </w:rPr>
            </w:pPr>
            <w:r>
              <w:rPr>
                <w:rFonts w:ascii="Arial Narrow" w:hAnsi="Arial Narrow"/>
              </w:rPr>
              <w:t xml:space="preserve">   </w:t>
            </w:r>
            <w:r w:rsidR="00A35ADE">
              <w:rPr>
                <w:rFonts w:ascii="Arial Narrow" w:hAnsi="Arial Narrow"/>
              </w:rPr>
              <w:t xml:space="preserve">2. </w:t>
            </w:r>
            <w:r>
              <w:rPr>
                <w:rFonts w:ascii="Arial Narrow" w:hAnsi="Arial Narrow"/>
              </w:rPr>
              <w:t xml:space="preserve">Video: </w:t>
            </w:r>
            <w:r w:rsidRPr="00062B2C">
              <w:rPr>
                <w:rFonts w:ascii="Arial Narrow" w:hAnsi="Arial Narrow"/>
              </w:rPr>
              <w:t>ADOT's Wrong Way sign (upper left) &amp; conventional sign with LED's (lower right)</w:t>
            </w:r>
          </w:p>
          <w:p w:rsidR="00062B2C" w:rsidRDefault="00062B2C">
            <w:pPr>
              <w:rPr>
                <w:rFonts w:ascii="Arial Narrow" w:hAnsi="Arial Narrow"/>
              </w:rPr>
            </w:pPr>
            <w:r>
              <w:rPr>
                <w:rFonts w:ascii="Arial Narrow" w:hAnsi="Arial Narrow"/>
              </w:rPr>
              <w:t xml:space="preserve">   3. Video: </w:t>
            </w:r>
            <w:r w:rsidRPr="00062B2C">
              <w:rPr>
                <w:rFonts w:ascii="Arial Narrow" w:hAnsi="Arial Narrow"/>
              </w:rPr>
              <w:t>Thermal Video of WWD detection</w:t>
            </w:r>
          </w:p>
          <w:p w:rsidR="00062B2C" w:rsidRDefault="00062B2C">
            <w:pPr>
              <w:rPr>
                <w:rFonts w:ascii="Arial Narrow" w:hAnsi="Arial Narrow"/>
              </w:rPr>
            </w:pPr>
            <w:r>
              <w:rPr>
                <w:rFonts w:ascii="Arial Narrow" w:hAnsi="Arial Narrow"/>
              </w:rPr>
              <w:t xml:space="preserve">   4. Thermal Camera Details: </w:t>
            </w:r>
            <w:proofErr w:type="spellStart"/>
            <w:r w:rsidRPr="00062B2C">
              <w:rPr>
                <w:rFonts w:ascii="Arial Narrow" w:hAnsi="Arial Narrow"/>
              </w:rPr>
              <w:t>Traffisense</w:t>
            </w:r>
            <w:proofErr w:type="spellEnd"/>
            <w:r w:rsidRPr="00062B2C">
              <w:rPr>
                <w:rFonts w:ascii="Arial Narrow" w:hAnsi="Arial Narrow"/>
              </w:rPr>
              <w:t xml:space="preserve"> data sheet</w:t>
            </w:r>
          </w:p>
          <w:p w:rsidR="00A35ADE" w:rsidRDefault="00A35ADE">
            <w:pPr>
              <w:rPr>
                <w:rFonts w:ascii="Arial Narrow" w:hAnsi="Arial Narrow"/>
              </w:rPr>
            </w:pPr>
          </w:p>
          <w:p w:rsidR="00A35ADE" w:rsidRDefault="00A35ADE">
            <w:pPr>
              <w:rPr>
                <w:rFonts w:ascii="Arial Narrow" w:hAnsi="Arial Narrow"/>
              </w:rPr>
            </w:pPr>
          </w:p>
        </w:tc>
      </w:tr>
      <w:tr w:rsidR="002A183C" w:rsidTr="002A183C">
        <w:trPr>
          <w:cantSplit/>
          <w:trHeight w:val="1880"/>
        </w:trPr>
        <w:tc>
          <w:tcPr>
            <w:tcW w:w="1278" w:type="dxa"/>
            <w:vMerge w:val="restart"/>
          </w:tcPr>
          <w:p w:rsidR="002A183C" w:rsidRDefault="002A183C" w:rsidP="002A183C">
            <w:pPr>
              <w:keepLines/>
              <w:jc w:val="center"/>
              <w:rPr>
                <w:rFonts w:ascii="Arial Narrow" w:hAnsi="Arial Narrow"/>
                <w:b/>
              </w:rPr>
            </w:pPr>
            <w:r>
              <w:rPr>
                <w:rFonts w:ascii="Arial Narrow" w:hAnsi="Arial Narrow"/>
                <w:b/>
              </w:rPr>
              <w:lastRenderedPageBreak/>
              <w:t>State of Development</w:t>
            </w:r>
          </w:p>
          <w:p w:rsidR="002A183C" w:rsidRDefault="002A183C">
            <w:pPr>
              <w:jc w:val="center"/>
              <w:rPr>
                <w:rFonts w:ascii="Arial Narrow" w:hAnsi="Arial Narrow"/>
                <w:b/>
              </w:rPr>
            </w:pPr>
            <w:r>
              <w:rPr>
                <w:rFonts w:ascii="Arial Narrow" w:hAnsi="Arial Narrow"/>
                <w:b/>
              </w:rPr>
              <w:t xml:space="preserve"> (30 points)</w:t>
            </w:r>
          </w:p>
        </w:tc>
        <w:tc>
          <w:tcPr>
            <w:tcW w:w="1638" w:type="dxa"/>
            <w:vMerge w:val="restart"/>
          </w:tcPr>
          <w:p w:rsidR="002A183C" w:rsidRPr="002A183C" w:rsidRDefault="002A183C" w:rsidP="002A183C">
            <w:pPr>
              <w:keepLines/>
              <w:rPr>
                <w:rFonts w:ascii="Arial Narrow" w:hAnsi="Arial Narrow"/>
              </w:rPr>
            </w:pPr>
            <w:r>
              <w:rPr>
                <w:rFonts w:ascii="Arial Narrow" w:hAnsi="Arial Narrow"/>
              </w:rPr>
              <w:t xml:space="preserve">Technologies must be </w:t>
            </w:r>
            <w:r w:rsidRPr="002A183C">
              <w:rPr>
                <w:rFonts w:ascii="Arial Narrow" w:hAnsi="Arial Narrow"/>
              </w:rPr>
              <w:t>successfully deployed in</w:t>
            </w:r>
            <w:r w:rsidR="005E5C21">
              <w:rPr>
                <w:rFonts w:ascii="Arial Narrow" w:hAnsi="Arial Narrow"/>
              </w:rPr>
              <w:t xml:space="preserve"> at least one State DOT. The AII</w:t>
            </w:r>
            <w:r>
              <w:rPr>
                <w:rFonts w:ascii="Arial Narrow" w:hAnsi="Arial Narrow"/>
              </w:rPr>
              <w:t xml:space="preserve"> </w:t>
            </w:r>
            <w:r w:rsidRPr="002A183C">
              <w:rPr>
                <w:rFonts w:ascii="Arial Narrow" w:hAnsi="Arial Narrow"/>
              </w:rPr>
              <w:t>selection process will favor technologies that have advanced beyond the research stage, at least to the pilot deployment stage, and preferably into routine use.</w:t>
            </w:r>
          </w:p>
        </w:tc>
        <w:tc>
          <w:tcPr>
            <w:tcW w:w="8100" w:type="dxa"/>
            <w:gridSpan w:val="6"/>
            <w:tcBorders>
              <w:bottom w:val="single" w:sz="4" w:space="0" w:color="auto"/>
            </w:tcBorders>
          </w:tcPr>
          <w:p w:rsidR="002A183C" w:rsidRDefault="002A183C" w:rsidP="002A183C">
            <w:pPr>
              <w:numPr>
                <w:ilvl w:val="0"/>
                <w:numId w:val="6"/>
              </w:numPr>
              <w:rPr>
                <w:rFonts w:ascii="Arial Narrow" w:hAnsi="Arial Narrow"/>
              </w:rPr>
            </w:pPr>
            <w:r>
              <w:rPr>
                <w:rFonts w:ascii="Arial Narrow" w:hAnsi="Arial Narrow"/>
              </w:rPr>
              <w:t>Briefly describe the history of its development.</w:t>
            </w:r>
          </w:p>
          <w:p w:rsidR="000229AA" w:rsidRDefault="000229AA" w:rsidP="00A35ADE">
            <w:pPr>
              <w:rPr>
                <w:rFonts w:ascii="Arial Narrow" w:hAnsi="Arial Narrow"/>
              </w:rPr>
            </w:pPr>
          </w:p>
          <w:p w:rsidR="00D77988" w:rsidRDefault="00D77988" w:rsidP="00F7354A">
            <w:pPr>
              <w:rPr>
                <w:rFonts w:ascii="Arial Narrow" w:hAnsi="Arial Narrow"/>
              </w:rPr>
            </w:pPr>
            <w:r>
              <w:rPr>
                <w:rFonts w:ascii="Arial Narrow" w:hAnsi="Arial Narrow"/>
              </w:rPr>
              <w:t xml:space="preserve">The technology </w:t>
            </w:r>
            <w:r w:rsidR="00053352">
              <w:rPr>
                <w:rFonts w:ascii="Arial Narrow" w:hAnsi="Arial Narrow"/>
              </w:rPr>
              <w:t>applied to the WWD system has</w:t>
            </w:r>
            <w:r>
              <w:rPr>
                <w:rFonts w:ascii="Arial Narrow" w:hAnsi="Arial Narrow"/>
              </w:rPr>
              <w:t xml:space="preserve"> been routinely used for decades as stand-alone components in the transportation industry.  This WWD system takes these time-proven and mature components and </w:t>
            </w:r>
            <w:r w:rsidR="00053352">
              <w:rPr>
                <w:rFonts w:ascii="Arial Narrow" w:hAnsi="Arial Narrow"/>
              </w:rPr>
              <w:t xml:space="preserve">assembles them into a single system, using </w:t>
            </w:r>
            <w:r>
              <w:rPr>
                <w:rFonts w:ascii="Arial Narrow" w:hAnsi="Arial Narrow"/>
              </w:rPr>
              <w:t>them in a new and innovative way</w:t>
            </w:r>
            <w:r w:rsidR="00053352">
              <w:rPr>
                <w:rFonts w:ascii="Arial Narrow" w:hAnsi="Arial Narrow"/>
              </w:rPr>
              <w:t xml:space="preserve">.  </w:t>
            </w:r>
          </w:p>
          <w:p w:rsidR="00F7354A" w:rsidRDefault="00F7354A" w:rsidP="00F7354A">
            <w:pPr>
              <w:rPr>
                <w:rFonts w:ascii="Arial Narrow" w:hAnsi="Arial Narrow"/>
              </w:rPr>
            </w:pPr>
          </w:p>
          <w:p w:rsidR="00053352" w:rsidRDefault="00D77988" w:rsidP="00053352">
            <w:pPr>
              <w:rPr>
                <w:rFonts w:ascii="Arial Narrow" w:hAnsi="Arial Narrow"/>
              </w:rPr>
            </w:pPr>
            <w:r>
              <w:rPr>
                <w:rFonts w:ascii="Arial Narrow" w:hAnsi="Arial Narrow"/>
              </w:rPr>
              <w:t>The core component of the WWD system is the Flir t</w:t>
            </w:r>
            <w:r w:rsidR="001F4F6C">
              <w:rPr>
                <w:rFonts w:ascii="Arial Narrow" w:hAnsi="Arial Narrow"/>
              </w:rPr>
              <w:t>hermal camera</w:t>
            </w:r>
            <w:r>
              <w:rPr>
                <w:rFonts w:ascii="Arial Narrow" w:hAnsi="Arial Narrow"/>
              </w:rPr>
              <w:t xml:space="preserve">.  </w:t>
            </w:r>
            <w:r w:rsidR="00053352">
              <w:rPr>
                <w:rFonts w:ascii="Arial Narrow" w:hAnsi="Arial Narrow"/>
              </w:rPr>
              <w:t>ADOT performed several years of research on crash statistics, best practices, and available sensors to determine the best technology to apply to WWD.  Available sensor technologies were compared and the most viable options were field tested, which include: inductive loops, radar, and thermal cameras.  Thermal cameras proved outstanding in field tests and approximately 30 sites throughout ADOT’s phoenix-metro freeway system are outfitted with Flir thermal camera WWD detection. As of August 2017, ADOT has several interchanges outfitted with thermal cameras which will be</w:t>
            </w:r>
            <w:r w:rsidR="00275DB1">
              <w:rPr>
                <w:rFonts w:ascii="Arial Narrow" w:hAnsi="Arial Narrow"/>
              </w:rPr>
              <w:t>come</w:t>
            </w:r>
            <w:r w:rsidR="00053352">
              <w:rPr>
                <w:rFonts w:ascii="Arial Narrow" w:hAnsi="Arial Narrow"/>
              </w:rPr>
              <w:t xml:space="preserve"> part of a 15-mile continuous WWD system that will be completed December 2017.  </w:t>
            </w:r>
            <w:r>
              <w:rPr>
                <w:rFonts w:ascii="Arial Narrow" w:hAnsi="Arial Narrow"/>
              </w:rPr>
              <w:t>Thermal camera</w:t>
            </w:r>
            <w:r w:rsidR="001F4F6C">
              <w:rPr>
                <w:rFonts w:ascii="Arial Narrow" w:hAnsi="Arial Narrow"/>
              </w:rPr>
              <w:t xml:space="preserve">s </w:t>
            </w:r>
            <w:r>
              <w:rPr>
                <w:rFonts w:ascii="Arial Narrow" w:hAnsi="Arial Narrow"/>
              </w:rPr>
              <w:t>have been</w:t>
            </w:r>
            <w:r w:rsidR="001F4F6C">
              <w:rPr>
                <w:rFonts w:ascii="Arial Narrow" w:hAnsi="Arial Narrow"/>
              </w:rPr>
              <w:t xml:space="preserve"> </w:t>
            </w:r>
            <w:r>
              <w:rPr>
                <w:rFonts w:ascii="Arial Narrow" w:hAnsi="Arial Narrow"/>
              </w:rPr>
              <w:t xml:space="preserve">commonly </w:t>
            </w:r>
            <w:r w:rsidR="001F4F6C">
              <w:rPr>
                <w:rFonts w:ascii="Arial Narrow" w:hAnsi="Arial Narrow"/>
              </w:rPr>
              <w:t xml:space="preserve">used by the military and law enforcement for </w:t>
            </w:r>
            <w:r>
              <w:rPr>
                <w:rFonts w:ascii="Arial Narrow" w:hAnsi="Arial Narrow"/>
              </w:rPr>
              <w:t xml:space="preserve">many </w:t>
            </w:r>
            <w:r w:rsidR="001F4F6C">
              <w:rPr>
                <w:rFonts w:ascii="Arial Narrow" w:hAnsi="Arial Narrow"/>
              </w:rPr>
              <w:t xml:space="preserve">decades.  </w:t>
            </w:r>
            <w:r>
              <w:rPr>
                <w:rFonts w:ascii="Arial Narrow" w:hAnsi="Arial Narrow"/>
              </w:rPr>
              <w:t xml:space="preserve">Within the past couple </w:t>
            </w:r>
            <w:proofErr w:type="gramStart"/>
            <w:r w:rsidR="00275DB1">
              <w:rPr>
                <w:rFonts w:ascii="Arial Narrow" w:hAnsi="Arial Narrow"/>
              </w:rPr>
              <w:t>decades,</w:t>
            </w:r>
            <w:proofErr w:type="gramEnd"/>
            <w:r w:rsidR="001F4F6C">
              <w:rPr>
                <w:rFonts w:ascii="Arial Narrow" w:hAnsi="Arial Narrow"/>
              </w:rPr>
              <w:t xml:space="preserve"> thermal cameras have been used for traffic signal presence detection. </w:t>
            </w:r>
            <w:r>
              <w:rPr>
                <w:rFonts w:ascii="Arial Narrow" w:hAnsi="Arial Narrow"/>
              </w:rPr>
              <w:t xml:space="preserve">And within the past decade a wrong way driving algorithm was added by Flir into their thermal cameras.  </w:t>
            </w:r>
            <w:r w:rsidR="00053352">
              <w:rPr>
                <w:rFonts w:ascii="Arial Narrow" w:hAnsi="Arial Narrow"/>
              </w:rPr>
              <w:t>At this point</w:t>
            </w:r>
            <w:r w:rsidR="00F7354A">
              <w:rPr>
                <w:rFonts w:ascii="Arial Narrow" w:hAnsi="Arial Narrow"/>
              </w:rPr>
              <w:t>,</w:t>
            </w:r>
            <w:r w:rsidR="00053352">
              <w:rPr>
                <w:rFonts w:ascii="Arial Narrow" w:hAnsi="Arial Narrow"/>
              </w:rPr>
              <w:t xml:space="preserve"> the technology </w:t>
            </w:r>
            <w:r w:rsidR="00F7354A">
              <w:rPr>
                <w:rFonts w:ascii="Arial Narrow" w:hAnsi="Arial Narrow"/>
              </w:rPr>
              <w:t xml:space="preserve">and wrong way detection algorithm </w:t>
            </w:r>
            <w:r w:rsidR="00053352">
              <w:rPr>
                <w:rFonts w:ascii="Arial Narrow" w:hAnsi="Arial Narrow"/>
              </w:rPr>
              <w:t>is considered mature technology.  However u</w:t>
            </w:r>
            <w:r>
              <w:rPr>
                <w:rFonts w:ascii="Arial Narrow" w:hAnsi="Arial Narrow"/>
              </w:rPr>
              <w:t>ntil recently, Flir did not market their thermal camera as a WWD solution as much as other technology vendors</w:t>
            </w:r>
            <w:r w:rsidR="00053352">
              <w:rPr>
                <w:rFonts w:ascii="Arial Narrow" w:hAnsi="Arial Narrow"/>
              </w:rPr>
              <w:t xml:space="preserve"> and thermal cameras </w:t>
            </w:r>
            <w:r w:rsidR="00F7354A">
              <w:rPr>
                <w:rFonts w:ascii="Arial Narrow" w:hAnsi="Arial Narrow"/>
              </w:rPr>
              <w:t>may have</w:t>
            </w:r>
            <w:r w:rsidR="00053352">
              <w:rPr>
                <w:rFonts w:ascii="Arial Narrow" w:hAnsi="Arial Narrow"/>
              </w:rPr>
              <w:t xml:space="preserve"> been overlooked</w:t>
            </w:r>
            <w:r>
              <w:rPr>
                <w:rFonts w:ascii="Arial Narrow" w:hAnsi="Arial Narrow"/>
              </w:rPr>
              <w:t>.</w:t>
            </w:r>
            <w:r w:rsidR="00053352">
              <w:rPr>
                <w:rFonts w:ascii="Arial Narrow" w:hAnsi="Arial Narrow"/>
              </w:rPr>
              <w:t xml:space="preserve"> ADOT is the first and only agency known in the United States to utilize thermal</w:t>
            </w:r>
            <w:r w:rsidR="00F7354A">
              <w:rPr>
                <w:rFonts w:ascii="Arial Narrow" w:hAnsi="Arial Narrow"/>
              </w:rPr>
              <w:t xml:space="preserve"> cameras</w:t>
            </w:r>
            <w:r w:rsidR="00053352">
              <w:rPr>
                <w:rFonts w:ascii="Arial Narrow" w:hAnsi="Arial Narrow"/>
              </w:rPr>
              <w:t xml:space="preserve"> for WWD detection.  </w:t>
            </w:r>
          </w:p>
          <w:p w:rsidR="00D77988" w:rsidRDefault="00D77988" w:rsidP="00D77988">
            <w:pPr>
              <w:rPr>
                <w:rFonts w:ascii="Arial Narrow" w:hAnsi="Arial Narrow"/>
              </w:rPr>
            </w:pPr>
          </w:p>
          <w:p w:rsidR="00D77988" w:rsidRDefault="00287276" w:rsidP="00D77988">
            <w:pPr>
              <w:rPr>
                <w:rFonts w:ascii="Arial Narrow" w:hAnsi="Arial Narrow"/>
              </w:rPr>
            </w:pPr>
            <w:r>
              <w:rPr>
                <w:rFonts w:ascii="Arial Narrow" w:hAnsi="Arial Narrow"/>
              </w:rPr>
              <w:t>The internally illuminated WRONG WAY sign with flashing lighted border are an assembly of commercially ava</w:t>
            </w:r>
            <w:r w:rsidR="00F7354A">
              <w:rPr>
                <w:rFonts w:ascii="Arial Narrow" w:hAnsi="Arial Narrow"/>
              </w:rPr>
              <w:t xml:space="preserve">ilable off-the-shelf components and </w:t>
            </w:r>
            <w:proofErr w:type="gramStart"/>
            <w:r w:rsidR="00F7354A">
              <w:rPr>
                <w:rFonts w:ascii="Arial Narrow" w:hAnsi="Arial Narrow"/>
              </w:rPr>
              <w:t>is</w:t>
            </w:r>
            <w:proofErr w:type="gramEnd"/>
            <w:r w:rsidR="00F7354A">
              <w:rPr>
                <w:rFonts w:ascii="Arial Narrow" w:hAnsi="Arial Narrow"/>
              </w:rPr>
              <w:t xml:space="preserve"> MUTCD compliant.  Internally illuminated signs showing street names have been used for many decades at traffic signals.  The </w:t>
            </w:r>
            <w:r w:rsidR="00275DB1">
              <w:rPr>
                <w:rFonts w:ascii="Arial Narrow" w:hAnsi="Arial Narrow"/>
              </w:rPr>
              <w:t xml:space="preserve">component of the sign </w:t>
            </w:r>
            <w:r w:rsidR="00F7354A">
              <w:rPr>
                <w:rFonts w:ascii="Arial Narrow" w:hAnsi="Arial Narrow"/>
              </w:rPr>
              <w:t>used to flash the border of the sign is routinely used to enhance visibility of roadway signs, including stop signs and wrong way signs.</w:t>
            </w:r>
          </w:p>
          <w:p w:rsidR="00F7354A" w:rsidRDefault="00F7354A" w:rsidP="00D77988">
            <w:pPr>
              <w:rPr>
                <w:rFonts w:ascii="Arial Narrow" w:hAnsi="Arial Narrow"/>
              </w:rPr>
            </w:pPr>
          </w:p>
          <w:p w:rsidR="00053352" w:rsidRDefault="00053352" w:rsidP="00053352">
            <w:pPr>
              <w:rPr>
                <w:rFonts w:ascii="Arial Narrow" w:hAnsi="Arial Narrow"/>
              </w:rPr>
            </w:pPr>
          </w:p>
        </w:tc>
      </w:tr>
      <w:tr w:rsidR="002A183C" w:rsidTr="002A183C">
        <w:trPr>
          <w:cantSplit/>
          <w:trHeight w:val="143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8100" w:type="dxa"/>
            <w:gridSpan w:val="6"/>
            <w:tcBorders>
              <w:bottom w:val="single" w:sz="4" w:space="0" w:color="auto"/>
            </w:tcBorders>
          </w:tcPr>
          <w:p w:rsidR="002A183C" w:rsidRDefault="002A183C" w:rsidP="002A183C">
            <w:pPr>
              <w:keepLines/>
              <w:numPr>
                <w:ilvl w:val="0"/>
                <w:numId w:val="6"/>
              </w:numPr>
              <w:rPr>
                <w:rFonts w:ascii="Arial Narrow" w:hAnsi="Arial Narrow"/>
              </w:rPr>
            </w:pPr>
            <w:r>
              <w:rPr>
                <w:rFonts w:ascii="Arial Narrow" w:hAnsi="Arial Narrow"/>
              </w:rPr>
              <w:t>For how long and in approximately how many applications has your State DOT used this technology?</w:t>
            </w:r>
          </w:p>
          <w:p w:rsidR="00F7354A" w:rsidRDefault="00F7354A" w:rsidP="00A35ADE">
            <w:pPr>
              <w:keepLines/>
              <w:rPr>
                <w:rFonts w:ascii="Arial Narrow" w:hAnsi="Arial Narrow"/>
              </w:rPr>
            </w:pPr>
          </w:p>
          <w:p w:rsidR="002A183C" w:rsidRDefault="003A0997" w:rsidP="00A35ADE">
            <w:pPr>
              <w:keepLines/>
              <w:rPr>
                <w:rFonts w:ascii="Arial Narrow" w:hAnsi="Arial Narrow"/>
              </w:rPr>
            </w:pPr>
            <w:r>
              <w:rPr>
                <w:rFonts w:ascii="Arial Narrow" w:hAnsi="Arial Narrow"/>
              </w:rPr>
              <w:t xml:space="preserve">ADOT has been using thermal cameras for traffic signal presence detection for several years.  The first thermal camera for WWD testing was installed </w:t>
            </w:r>
            <w:r w:rsidR="005C032B">
              <w:rPr>
                <w:rFonts w:ascii="Arial Narrow" w:hAnsi="Arial Narrow"/>
              </w:rPr>
              <w:t xml:space="preserve">in December 2016.  Since then, approximately </w:t>
            </w:r>
            <w:r w:rsidR="007337E7">
              <w:rPr>
                <w:rFonts w:ascii="Arial Narrow" w:hAnsi="Arial Narrow"/>
              </w:rPr>
              <w:t>29</w:t>
            </w:r>
            <w:r w:rsidR="005C032B">
              <w:rPr>
                <w:rFonts w:ascii="Arial Narrow" w:hAnsi="Arial Narrow"/>
              </w:rPr>
              <w:t xml:space="preserve"> more thermal cameras </w:t>
            </w:r>
            <w:r w:rsidR="00A35ADE">
              <w:rPr>
                <w:rFonts w:ascii="Arial Narrow" w:hAnsi="Arial Narrow"/>
              </w:rPr>
              <w:t xml:space="preserve">have been turned on with </w:t>
            </w:r>
            <w:r w:rsidR="007337E7">
              <w:rPr>
                <w:rFonts w:ascii="Arial Narrow" w:hAnsi="Arial Narrow"/>
              </w:rPr>
              <w:t>WWD detection and alerts are being monitored through a central software system.</w:t>
            </w:r>
          </w:p>
          <w:p w:rsidR="00F7354A" w:rsidRDefault="00F7354A" w:rsidP="00A35ADE">
            <w:pPr>
              <w:keepLines/>
              <w:rPr>
                <w:rFonts w:ascii="Arial Narrow" w:hAnsi="Arial Narrow"/>
              </w:rPr>
            </w:pPr>
          </w:p>
          <w:p w:rsidR="00F7354A" w:rsidRDefault="00F7354A" w:rsidP="00A35ADE">
            <w:pPr>
              <w:keepLines/>
              <w:rPr>
                <w:rFonts w:ascii="Arial Narrow" w:hAnsi="Arial Narrow"/>
              </w:rPr>
            </w:pPr>
          </w:p>
        </w:tc>
      </w:tr>
      <w:tr w:rsidR="002A183C" w:rsidTr="002A183C">
        <w:trPr>
          <w:cantSplit/>
          <w:trHeight w:val="1205"/>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8100" w:type="dxa"/>
            <w:gridSpan w:val="6"/>
            <w:tcBorders>
              <w:bottom w:val="single" w:sz="4" w:space="0" w:color="auto"/>
            </w:tcBorders>
          </w:tcPr>
          <w:p w:rsidR="002A183C" w:rsidRDefault="002A183C" w:rsidP="002A183C">
            <w:pPr>
              <w:keepLines/>
              <w:numPr>
                <w:ilvl w:val="0"/>
                <w:numId w:val="6"/>
              </w:numPr>
              <w:rPr>
                <w:rFonts w:ascii="Arial Narrow" w:hAnsi="Arial Narrow"/>
              </w:rPr>
            </w:pPr>
            <w:r>
              <w:rPr>
                <w:rFonts w:ascii="Arial Narrow" w:hAnsi="Arial Narrow"/>
              </w:rPr>
              <w:t>What additional development is necessary to enable routine deployment of the technology?</w:t>
            </w:r>
          </w:p>
          <w:p w:rsidR="00F7354A" w:rsidRDefault="00F7354A" w:rsidP="00A35ADE">
            <w:pPr>
              <w:keepLines/>
              <w:rPr>
                <w:rFonts w:ascii="Arial Narrow" w:hAnsi="Arial Narrow"/>
              </w:rPr>
            </w:pPr>
          </w:p>
          <w:p w:rsidR="002A183C" w:rsidRDefault="00A35ADE" w:rsidP="00A35ADE">
            <w:pPr>
              <w:keepLines/>
              <w:rPr>
                <w:rFonts w:ascii="Arial Narrow" w:hAnsi="Arial Narrow"/>
              </w:rPr>
            </w:pPr>
            <w:r>
              <w:rPr>
                <w:rFonts w:ascii="Arial Narrow" w:hAnsi="Arial Narrow"/>
              </w:rPr>
              <w:t>ADOT</w:t>
            </w:r>
            <w:r w:rsidR="007337E7">
              <w:rPr>
                <w:rFonts w:ascii="Arial Narrow" w:hAnsi="Arial Narrow"/>
              </w:rPr>
              <w:t xml:space="preserve"> currently has separate software systems that centrally control DMS, CCTV, traffic signals, and ramp meters.  ADOT is </w:t>
            </w:r>
            <w:r>
              <w:rPr>
                <w:rFonts w:ascii="Arial Narrow" w:hAnsi="Arial Narrow"/>
              </w:rPr>
              <w:t xml:space="preserve">currently developing decision support system software </w:t>
            </w:r>
            <w:r w:rsidR="007337E7">
              <w:rPr>
                <w:rFonts w:ascii="Arial Narrow" w:hAnsi="Arial Narrow"/>
              </w:rPr>
              <w:t xml:space="preserve">that will create a link between these separate software systems, </w:t>
            </w:r>
            <w:r>
              <w:rPr>
                <w:rFonts w:ascii="Arial Narrow" w:hAnsi="Arial Narrow"/>
              </w:rPr>
              <w:t>allow</w:t>
            </w:r>
            <w:r w:rsidR="007337E7">
              <w:rPr>
                <w:rFonts w:ascii="Arial Narrow" w:hAnsi="Arial Narrow"/>
              </w:rPr>
              <w:t xml:space="preserve">ing </w:t>
            </w:r>
            <w:r>
              <w:rPr>
                <w:rFonts w:ascii="Arial Narrow" w:hAnsi="Arial Narrow"/>
              </w:rPr>
              <w:t xml:space="preserve">activation of countermeasures </w:t>
            </w:r>
            <w:r w:rsidR="007337E7">
              <w:rPr>
                <w:rFonts w:ascii="Arial Narrow" w:hAnsi="Arial Narrow"/>
              </w:rPr>
              <w:t xml:space="preserve">with “one click” </w:t>
            </w:r>
            <w:r>
              <w:rPr>
                <w:rFonts w:ascii="Arial Narrow" w:hAnsi="Arial Narrow"/>
              </w:rPr>
              <w:t xml:space="preserve">to reduce </w:t>
            </w:r>
            <w:r w:rsidR="007337E7">
              <w:rPr>
                <w:rFonts w:ascii="Arial Narrow" w:hAnsi="Arial Narrow"/>
              </w:rPr>
              <w:t xml:space="preserve">response time and </w:t>
            </w:r>
            <w:r>
              <w:rPr>
                <w:rFonts w:ascii="Arial Narrow" w:hAnsi="Arial Narrow"/>
              </w:rPr>
              <w:t>the risk of crashe</w:t>
            </w:r>
            <w:r w:rsidR="007337E7">
              <w:rPr>
                <w:rFonts w:ascii="Arial Narrow" w:hAnsi="Arial Narrow"/>
              </w:rPr>
              <w:t>s involving wrong way drivers.</w:t>
            </w:r>
            <w:r>
              <w:rPr>
                <w:rFonts w:ascii="Arial Narrow" w:hAnsi="Arial Narrow"/>
              </w:rPr>
              <w:t xml:space="preserve"> </w:t>
            </w:r>
          </w:p>
          <w:p w:rsidR="00F7354A" w:rsidRDefault="00F7354A" w:rsidP="00A35ADE">
            <w:pPr>
              <w:keepLines/>
              <w:rPr>
                <w:rFonts w:ascii="Arial Narrow" w:hAnsi="Arial Narrow"/>
              </w:rPr>
            </w:pPr>
          </w:p>
          <w:p w:rsidR="00F7354A" w:rsidRDefault="00F7354A" w:rsidP="00A35ADE">
            <w:pPr>
              <w:keepLines/>
              <w:rPr>
                <w:rFonts w:ascii="Arial Narrow" w:hAnsi="Arial Narrow"/>
              </w:rPr>
            </w:pPr>
          </w:p>
        </w:tc>
      </w:tr>
      <w:tr w:rsidR="002A183C" w:rsidTr="002A183C">
        <w:trPr>
          <w:cantSplit/>
          <w:trHeight w:val="503"/>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8100" w:type="dxa"/>
            <w:gridSpan w:val="6"/>
            <w:tcBorders>
              <w:bottom w:val="nil"/>
            </w:tcBorders>
          </w:tcPr>
          <w:p w:rsidR="002A183C" w:rsidRDefault="002A183C" w:rsidP="0060398B">
            <w:pPr>
              <w:keepLines/>
              <w:numPr>
                <w:ilvl w:val="0"/>
                <w:numId w:val="6"/>
              </w:numPr>
              <w:rPr>
                <w:rFonts w:ascii="Arial Narrow" w:hAnsi="Arial Narrow"/>
              </w:rPr>
            </w:pPr>
            <w:r>
              <w:rPr>
                <w:rFonts w:ascii="Arial Narrow" w:hAnsi="Arial Narrow"/>
              </w:rPr>
              <w:t xml:space="preserve">Have other organizations used this technology? Yes or No: </w:t>
            </w:r>
            <w:r w:rsidR="0060398B">
              <w:rPr>
                <w:rFonts w:ascii="Arial Narrow" w:hAnsi="Arial Narrow"/>
              </w:rPr>
              <w:t>No</w:t>
            </w:r>
            <w:r w:rsidRPr="002A183C">
              <w:rPr>
                <w:rFonts w:ascii="Arial Narrow" w:hAnsi="Arial Narrow"/>
              </w:rPr>
              <w:t xml:space="preserve"> </w:t>
            </w:r>
            <w:proofErr w:type="gramStart"/>
            <w:r w:rsidRPr="002A183C">
              <w:rPr>
                <w:rFonts w:ascii="Arial Narrow" w:hAnsi="Arial Narrow"/>
              </w:rPr>
              <w:t>If</w:t>
            </w:r>
            <w:proofErr w:type="gramEnd"/>
            <w:r w:rsidRPr="002A183C">
              <w:rPr>
                <w:rFonts w:ascii="Arial Narrow" w:hAnsi="Arial Narrow"/>
              </w:rPr>
              <w:t xml:space="preserve"> so, please list organization names and contacts.</w:t>
            </w:r>
          </w:p>
          <w:p w:rsidR="007337E7" w:rsidRDefault="007337E7" w:rsidP="007337E7">
            <w:pPr>
              <w:keepLines/>
              <w:rPr>
                <w:rFonts w:ascii="Arial Narrow" w:hAnsi="Arial Narrow"/>
              </w:rPr>
            </w:pPr>
          </w:p>
          <w:p w:rsidR="007337E7" w:rsidRPr="002A183C" w:rsidRDefault="007337E7" w:rsidP="007337E7">
            <w:pPr>
              <w:keepLines/>
              <w:rPr>
                <w:rFonts w:ascii="Arial Narrow" w:hAnsi="Arial Narrow"/>
              </w:rPr>
            </w:pPr>
            <w:r>
              <w:rPr>
                <w:rFonts w:ascii="Arial Narrow" w:hAnsi="Arial Narrow"/>
              </w:rPr>
              <w:t xml:space="preserve">Many organizations have used these components individually for applications other than WWD.  No organizations are known to use these components in this way for WWD.  </w:t>
            </w:r>
          </w:p>
        </w:tc>
      </w:tr>
      <w:tr w:rsidR="002A183C" w:rsidTr="002A183C">
        <w:trPr>
          <w:cantSplit/>
          <w:trHeight w:val="7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2A183C">
            <w:pPr>
              <w:keepLines/>
              <w:jc w:val="center"/>
              <w:rPr>
                <w:rFonts w:ascii="Arial Narrow" w:hAnsi="Arial Narrow"/>
              </w:rPr>
            </w:pPr>
            <w:r>
              <w:rPr>
                <w:rFonts w:ascii="Arial Narrow" w:hAnsi="Arial Narrow"/>
              </w:rPr>
              <w:t>Organization</w:t>
            </w:r>
          </w:p>
        </w:tc>
        <w:tc>
          <w:tcPr>
            <w:tcW w:w="2160" w:type="dxa"/>
            <w:gridSpan w:val="2"/>
            <w:tcBorders>
              <w:top w:val="single" w:sz="4" w:space="0" w:color="C0C0C0"/>
              <w:left w:val="single" w:sz="4" w:space="0" w:color="C0C0C0"/>
              <w:bottom w:val="single" w:sz="4" w:space="0" w:color="C0C0C0"/>
              <w:right w:val="single" w:sz="4" w:space="0" w:color="C0C0C0"/>
            </w:tcBorders>
          </w:tcPr>
          <w:p w:rsidR="002A183C" w:rsidRDefault="002A183C">
            <w:pPr>
              <w:keepLines/>
              <w:jc w:val="center"/>
              <w:rPr>
                <w:rFonts w:ascii="Arial Narrow" w:hAnsi="Arial Narrow"/>
              </w:rPr>
            </w:pPr>
            <w:r>
              <w:rPr>
                <w:rFonts w:ascii="Arial Narrow" w:hAnsi="Arial Narrow"/>
              </w:rPr>
              <w:t>Name</w:t>
            </w:r>
          </w:p>
        </w:tc>
        <w:tc>
          <w:tcPr>
            <w:tcW w:w="1440" w:type="dxa"/>
            <w:tcBorders>
              <w:top w:val="single" w:sz="4" w:space="0" w:color="C0C0C0"/>
              <w:left w:val="single" w:sz="4" w:space="0" w:color="C0C0C0"/>
              <w:bottom w:val="single" w:sz="4" w:space="0" w:color="C0C0C0"/>
              <w:right w:val="single" w:sz="4" w:space="0" w:color="C0C0C0"/>
            </w:tcBorders>
          </w:tcPr>
          <w:p w:rsidR="002A183C" w:rsidRDefault="002A183C">
            <w:pPr>
              <w:keepLines/>
              <w:jc w:val="center"/>
              <w:rPr>
                <w:rFonts w:ascii="Arial Narrow" w:hAnsi="Arial Narrow"/>
              </w:rPr>
            </w:pPr>
            <w:r>
              <w:rPr>
                <w:rFonts w:ascii="Arial Narrow" w:hAnsi="Arial Narrow"/>
              </w:rPr>
              <w:t>Phone</w:t>
            </w:r>
          </w:p>
        </w:tc>
        <w:tc>
          <w:tcPr>
            <w:tcW w:w="2340" w:type="dxa"/>
            <w:gridSpan w:val="2"/>
            <w:tcBorders>
              <w:top w:val="single" w:sz="4" w:space="0" w:color="C0C0C0"/>
              <w:left w:val="single" w:sz="4" w:space="0" w:color="C0C0C0"/>
              <w:bottom w:val="single" w:sz="4" w:space="0" w:color="C0C0C0"/>
              <w:right w:val="single" w:sz="4" w:space="0" w:color="auto"/>
            </w:tcBorders>
          </w:tcPr>
          <w:p w:rsidR="002A183C" w:rsidRDefault="002A183C">
            <w:pPr>
              <w:keepLines/>
              <w:jc w:val="center"/>
              <w:rPr>
                <w:rFonts w:ascii="Arial Narrow" w:hAnsi="Arial Narrow"/>
              </w:rPr>
            </w:pPr>
            <w:r>
              <w:rPr>
                <w:rFonts w:ascii="Arial Narrow" w:hAnsi="Arial Narrow"/>
              </w:rPr>
              <w:t>E-mail</w:t>
            </w:r>
          </w:p>
        </w:tc>
      </w:tr>
      <w:tr w:rsidR="002A183C" w:rsidTr="002A183C">
        <w:trPr>
          <w:cantSplit/>
          <w:trHeight w:val="24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rsidP="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2A183C">
            <w:pPr>
              <w:keepLines/>
              <w:rPr>
                <w:rFonts w:ascii="Arial Narrow" w:hAnsi="Arial Narrow"/>
              </w:rPr>
            </w:pPr>
          </w:p>
        </w:tc>
        <w:tc>
          <w:tcPr>
            <w:tcW w:w="2160" w:type="dxa"/>
            <w:gridSpan w:val="2"/>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18"/>
                  <w:enabled/>
                  <w:calcOnExit w:val="0"/>
                  <w:statusText w:type="text" w:val="Enter the name of the technical contact in that organization"/>
                  <w:textInput/>
                </w:ffData>
              </w:fldChar>
            </w:r>
            <w:bookmarkStart w:id="2" w:name="Text18"/>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
          </w:p>
        </w:tc>
        <w:tc>
          <w:tcPr>
            <w:tcW w:w="1440" w:type="dxa"/>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19"/>
                  <w:enabled/>
                  <w:calcOnExit w:val="0"/>
                  <w:statusText w:type="text" w:val="Enter the phone number, including area code, of the technical contact in that organization"/>
                  <w:textInput/>
                </w:ffData>
              </w:fldChar>
            </w:r>
            <w:bookmarkStart w:id="3" w:name="Text19"/>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3"/>
          </w:p>
        </w:tc>
        <w:tc>
          <w:tcPr>
            <w:tcW w:w="2340" w:type="dxa"/>
            <w:gridSpan w:val="2"/>
            <w:tcBorders>
              <w:top w:val="single" w:sz="4" w:space="0" w:color="C0C0C0"/>
              <w:left w:val="single" w:sz="4" w:space="0" w:color="C0C0C0"/>
              <w:bottom w:val="single" w:sz="4" w:space="0" w:color="C0C0C0"/>
              <w:right w:val="single" w:sz="4" w:space="0" w:color="auto"/>
            </w:tcBorders>
          </w:tcPr>
          <w:p w:rsidR="002A183C" w:rsidRDefault="002A183C">
            <w:pPr>
              <w:keepLines/>
              <w:rPr>
                <w:rFonts w:ascii="Arial Narrow" w:hAnsi="Arial Narrow"/>
              </w:rPr>
            </w:pPr>
            <w:r>
              <w:rPr>
                <w:rFonts w:ascii="Arial Narrow" w:hAnsi="Arial Narrow"/>
              </w:rPr>
              <w:fldChar w:fldCharType="begin">
                <w:ffData>
                  <w:name w:val="Text20"/>
                  <w:enabled/>
                  <w:calcOnExit w:val="0"/>
                  <w:statusText w:type="text" w:val="Enter the complete e-mail address for the technical contact in that organization"/>
                  <w:textInput/>
                </w:ffData>
              </w:fldChar>
            </w:r>
            <w:bookmarkStart w:id="4" w:name="Text2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4"/>
          </w:p>
        </w:tc>
      </w:tr>
      <w:tr w:rsidR="002A183C" w:rsidTr="002A183C">
        <w:trPr>
          <w:cantSplit/>
          <w:trHeight w:val="24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41"/>
                  <w:enabled/>
                  <w:calcOnExit w:val="0"/>
                  <w:statusText w:type="text" w:val="Enter the name or abbreviation of the organization"/>
                  <w:textInput/>
                </w:ffData>
              </w:fldChar>
            </w:r>
            <w:bookmarkStart w:id="5" w:name="Text4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5"/>
          </w:p>
        </w:tc>
        <w:tc>
          <w:tcPr>
            <w:tcW w:w="2160" w:type="dxa"/>
            <w:gridSpan w:val="2"/>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2"/>
                  <w:enabled/>
                  <w:calcOnExit w:val="0"/>
                  <w:statusText w:type="text" w:val="Enter the name of the technical contact in that organization"/>
                  <w:textInput/>
                </w:ffData>
              </w:fldChar>
            </w:r>
            <w:bookmarkStart w:id="6" w:name="Text2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6"/>
          </w:p>
        </w:tc>
        <w:tc>
          <w:tcPr>
            <w:tcW w:w="1440" w:type="dxa"/>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3"/>
                  <w:enabled/>
                  <w:calcOnExit w:val="0"/>
                  <w:statusText w:type="text" w:val="Enter the phone number, including area code, of the technical contact in that organization"/>
                  <w:textInput/>
                </w:ffData>
              </w:fldChar>
            </w:r>
            <w:bookmarkStart w:id="7" w:name="Text23"/>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7"/>
          </w:p>
        </w:tc>
        <w:tc>
          <w:tcPr>
            <w:tcW w:w="2340" w:type="dxa"/>
            <w:gridSpan w:val="2"/>
            <w:tcBorders>
              <w:top w:val="single" w:sz="4" w:space="0" w:color="C0C0C0"/>
              <w:left w:val="single" w:sz="4" w:space="0" w:color="C0C0C0"/>
              <w:bottom w:val="single" w:sz="4" w:space="0" w:color="C0C0C0"/>
              <w:right w:val="single" w:sz="4" w:space="0" w:color="auto"/>
            </w:tcBorders>
          </w:tcPr>
          <w:p w:rsidR="002A183C" w:rsidRDefault="002A183C">
            <w:pPr>
              <w:keepLines/>
              <w:rPr>
                <w:rFonts w:ascii="Arial Narrow" w:hAnsi="Arial Narrow"/>
              </w:rPr>
            </w:pPr>
            <w:r>
              <w:rPr>
                <w:rFonts w:ascii="Arial Narrow" w:hAnsi="Arial Narrow"/>
              </w:rPr>
              <w:fldChar w:fldCharType="begin">
                <w:ffData>
                  <w:name w:val="Text24"/>
                  <w:enabled/>
                  <w:calcOnExit w:val="0"/>
                  <w:statusText w:type="text" w:val="Enter the complete e-mail address for the technical contact in that organization"/>
                  <w:textInput/>
                </w:ffData>
              </w:fldChar>
            </w:r>
            <w:bookmarkStart w:id="8" w:name="Text24"/>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8"/>
          </w:p>
        </w:tc>
      </w:tr>
      <w:tr w:rsidR="002A183C" w:rsidTr="002A183C">
        <w:trPr>
          <w:cantSplit/>
          <w:trHeight w:val="240"/>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pPr>
              <w:keepLines/>
              <w:jc w:val="center"/>
              <w:rPr>
                <w:rFonts w:ascii="Arial Narrow" w:hAnsi="Arial Narrow"/>
                <w:b/>
              </w:rPr>
            </w:pPr>
          </w:p>
        </w:tc>
        <w:tc>
          <w:tcPr>
            <w:tcW w:w="2160" w:type="dxa"/>
            <w:tcBorders>
              <w:top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5"/>
                  <w:enabled/>
                  <w:calcOnExit w:val="0"/>
                  <w:statusText w:type="text" w:val="Enter the name or abbreviation of the organization"/>
                  <w:textInput/>
                </w:ffData>
              </w:fldChar>
            </w:r>
            <w:bookmarkStart w:id="9" w:name="Text25"/>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9"/>
          </w:p>
        </w:tc>
        <w:tc>
          <w:tcPr>
            <w:tcW w:w="2160" w:type="dxa"/>
            <w:gridSpan w:val="2"/>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6"/>
                  <w:enabled/>
                  <w:calcOnExit w:val="0"/>
                  <w:statusText w:type="text" w:val="Enter the name of the technical contact in that organization"/>
                  <w:textInput/>
                </w:ffData>
              </w:fldChar>
            </w:r>
            <w:bookmarkStart w:id="10" w:name="Text26"/>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0"/>
          </w:p>
        </w:tc>
        <w:tc>
          <w:tcPr>
            <w:tcW w:w="1440" w:type="dxa"/>
            <w:tcBorders>
              <w:top w:val="single" w:sz="4" w:space="0" w:color="C0C0C0"/>
              <w:left w:val="single" w:sz="4" w:space="0" w:color="C0C0C0"/>
              <w:bottom w:val="single" w:sz="4" w:space="0" w:color="C0C0C0"/>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7"/>
                  <w:enabled/>
                  <w:calcOnExit w:val="0"/>
                  <w:statusText w:type="text" w:val="Enter the phone number, including area code, of the technical contact in that organization"/>
                  <w:textInput/>
                </w:ffData>
              </w:fldChar>
            </w:r>
            <w:bookmarkStart w:id="11" w:name="Text27"/>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1"/>
          </w:p>
        </w:tc>
        <w:tc>
          <w:tcPr>
            <w:tcW w:w="2340" w:type="dxa"/>
            <w:gridSpan w:val="2"/>
            <w:tcBorders>
              <w:top w:val="single" w:sz="4" w:space="0" w:color="C0C0C0"/>
              <w:left w:val="single" w:sz="4" w:space="0" w:color="C0C0C0"/>
              <w:bottom w:val="single" w:sz="4" w:space="0" w:color="C0C0C0"/>
              <w:right w:val="single" w:sz="4" w:space="0" w:color="auto"/>
            </w:tcBorders>
          </w:tcPr>
          <w:p w:rsidR="002A183C" w:rsidRDefault="002A183C">
            <w:pPr>
              <w:keepLines/>
              <w:rPr>
                <w:rFonts w:ascii="Arial Narrow" w:hAnsi="Arial Narrow"/>
              </w:rPr>
            </w:pPr>
            <w:r>
              <w:rPr>
                <w:rFonts w:ascii="Arial Narrow" w:hAnsi="Arial Narrow"/>
              </w:rPr>
              <w:fldChar w:fldCharType="begin">
                <w:ffData>
                  <w:name w:val="Text28"/>
                  <w:enabled/>
                  <w:calcOnExit w:val="0"/>
                  <w:statusText w:type="text" w:val="Enter the complete e-mail address for the technical contact in that organization"/>
                  <w:textInput/>
                </w:ffData>
              </w:fldChar>
            </w:r>
            <w:bookmarkStart w:id="12" w:name="Text28"/>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2"/>
          </w:p>
        </w:tc>
      </w:tr>
      <w:tr w:rsidR="002A183C" w:rsidTr="002A183C">
        <w:trPr>
          <w:cantSplit/>
          <w:trHeight w:val="278"/>
        </w:trPr>
        <w:tc>
          <w:tcPr>
            <w:tcW w:w="1278" w:type="dxa"/>
            <w:vMerge/>
          </w:tcPr>
          <w:p w:rsidR="002A183C" w:rsidRDefault="002A183C">
            <w:pPr>
              <w:keepLines/>
              <w:jc w:val="center"/>
              <w:rPr>
                <w:rFonts w:ascii="Arial Narrow" w:hAnsi="Arial Narrow"/>
                <w:b/>
              </w:rPr>
            </w:pPr>
          </w:p>
        </w:tc>
        <w:tc>
          <w:tcPr>
            <w:tcW w:w="1638" w:type="dxa"/>
            <w:vMerge/>
            <w:vAlign w:val="center"/>
          </w:tcPr>
          <w:p w:rsidR="002A183C" w:rsidRDefault="002A183C">
            <w:pPr>
              <w:keepLines/>
              <w:jc w:val="center"/>
              <w:rPr>
                <w:rFonts w:ascii="Arial Narrow" w:hAnsi="Arial Narrow"/>
                <w:b/>
              </w:rPr>
            </w:pPr>
          </w:p>
        </w:tc>
        <w:tc>
          <w:tcPr>
            <w:tcW w:w="2160" w:type="dxa"/>
            <w:tcBorders>
              <w:top w:val="single" w:sz="4" w:space="0" w:color="C0C0C0"/>
              <w:bottom w:val="single" w:sz="4" w:space="0" w:color="auto"/>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29"/>
                  <w:enabled/>
                  <w:calcOnExit w:val="0"/>
                  <w:statusText w:type="text" w:val="Enter the name or abbreviation of the organization"/>
                  <w:textInput/>
                </w:ffData>
              </w:fldChar>
            </w:r>
            <w:bookmarkStart w:id="13" w:name="Text29"/>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3"/>
          </w:p>
        </w:tc>
        <w:tc>
          <w:tcPr>
            <w:tcW w:w="2160" w:type="dxa"/>
            <w:gridSpan w:val="2"/>
            <w:tcBorders>
              <w:top w:val="single" w:sz="4" w:space="0" w:color="C0C0C0"/>
              <w:left w:val="single" w:sz="4" w:space="0" w:color="C0C0C0"/>
              <w:bottom w:val="single" w:sz="4" w:space="0" w:color="auto"/>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30"/>
                  <w:enabled/>
                  <w:calcOnExit w:val="0"/>
                  <w:statusText w:type="text" w:val="Enter the name of the technical contact in that organization"/>
                  <w:textInput/>
                </w:ffData>
              </w:fldChar>
            </w:r>
            <w:bookmarkStart w:id="14" w:name="Text3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4"/>
          </w:p>
        </w:tc>
        <w:tc>
          <w:tcPr>
            <w:tcW w:w="1440" w:type="dxa"/>
            <w:tcBorders>
              <w:top w:val="single" w:sz="4" w:space="0" w:color="C0C0C0"/>
              <w:left w:val="single" w:sz="4" w:space="0" w:color="C0C0C0"/>
              <w:bottom w:val="single" w:sz="4" w:space="0" w:color="auto"/>
              <w:right w:val="single" w:sz="4" w:space="0" w:color="C0C0C0"/>
            </w:tcBorders>
          </w:tcPr>
          <w:p w:rsidR="002A183C" w:rsidRDefault="002A183C">
            <w:pPr>
              <w:keepLines/>
              <w:rPr>
                <w:rFonts w:ascii="Arial Narrow" w:hAnsi="Arial Narrow"/>
              </w:rPr>
            </w:pPr>
            <w:r>
              <w:rPr>
                <w:rFonts w:ascii="Arial Narrow" w:hAnsi="Arial Narrow"/>
              </w:rPr>
              <w:fldChar w:fldCharType="begin">
                <w:ffData>
                  <w:name w:val="Text31"/>
                  <w:enabled/>
                  <w:calcOnExit w:val="0"/>
                  <w:statusText w:type="text" w:val="Enter the phone number, including area code, of the technical contact in that organization"/>
                  <w:textInput/>
                </w:ffData>
              </w:fldChar>
            </w:r>
            <w:bookmarkStart w:id="15" w:name="Text3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5"/>
          </w:p>
        </w:tc>
        <w:tc>
          <w:tcPr>
            <w:tcW w:w="2340" w:type="dxa"/>
            <w:gridSpan w:val="2"/>
            <w:tcBorders>
              <w:top w:val="single" w:sz="4" w:space="0" w:color="C0C0C0"/>
              <w:left w:val="single" w:sz="4" w:space="0" w:color="C0C0C0"/>
              <w:bottom w:val="single" w:sz="4" w:space="0" w:color="auto"/>
              <w:right w:val="single" w:sz="4" w:space="0" w:color="auto"/>
            </w:tcBorders>
          </w:tcPr>
          <w:p w:rsidR="002A183C" w:rsidRDefault="002A183C">
            <w:pPr>
              <w:keepLines/>
              <w:rPr>
                <w:rFonts w:ascii="Arial Narrow" w:hAnsi="Arial Narrow"/>
              </w:rPr>
            </w:pPr>
            <w:r>
              <w:rPr>
                <w:rFonts w:ascii="Arial Narrow" w:hAnsi="Arial Narrow"/>
              </w:rPr>
              <w:fldChar w:fldCharType="begin">
                <w:ffData>
                  <w:name w:val="Text32"/>
                  <w:enabled/>
                  <w:calcOnExit w:val="0"/>
                  <w:statusText w:type="text" w:val="Enter the complete e-mail address for the technical contact in that organization"/>
                  <w:textInput/>
                </w:ffData>
              </w:fldChar>
            </w:r>
            <w:bookmarkStart w:id="16" w:name="Text3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16"/>
          </w:p>
        </w:tc>
      </w:tr>
      <w:tr w:rsidR="002A183C" w:rsidTr="002A183C">
        <w:trPr>
          <w:cantSplit/>
          <w:trHeight w:val="1493"/>
        </w:trPr>
        <w:tc>
          <w:tcPr>
            <w:tcW w:w="1278" w:type="dxa"/>
            <w:vMerge w:val="restart"/>
          </w:tcPr>
          <w:p w:rsidR="002A183C" w:rsidRDefault="002A183C">
            <w:pPr>
              <w:jc w:val="center"/>
              <w:rPr>
                <w:rFonts w:ascii="Arial Narrow" w:hAnsi="Arial Narrow"/>
                <w:b/>
              </w:rPr>
            </w:pPr>
            <w:r>
              <w:rPr>
                <w:rFonts w:ascii="Arial Narrow" w:hAnsi="Arial Narrow"/>
                <w:b/>
              </w:rPr>
              <w:lastRenderedPageBreak/>
              <w:t>Potential Payoff</w:t>
            </w:r>
          </w:p>
          <w:p w:rsidR="002A183C" w:rsidRDefault="002A183C">
            <w:pPr>
              <w:jc w:val="center"/>
              <w:rPr>
                <w:rFonts w:ascii="Arial Narrow" w:hAnsi="Arial Narrow"/>
                <w:b/>
              </w:rPr>
            </w:pPr>
            <w:r>
              <w:rPr>
                <w:rFonts w:ascii="Arial Narrow" w:hAnsi="Arial Narrow"/>
                <w:b/>
              </w:rPr>
              <w:t>(30 points)</w:t>
            </w:r>
          </w:p>
        </w:tc>
        <w:tc>
          <w:tcPr>
            <w:tcW w:w="1638" w:type="dxa"/>
            <w:vMerge w:val="restart"/>
          </w:tcPr>
          <w:p w:rsidR="002A183C" w:rsidRPr="002A183C" w:rsidRDefault="002A183C" w:rsidP="002A183C">
            <w:pPr>
              <w:keepLines/>
              <w:rPr>
                <w:rFonts w:ascii="Arial Narrow" w:hAnsi="Arial Narrow"/>
              </w:rPr>
            </w:pPr>
            <w:r w:rsidRPr="002A183C">
              <w:rPr>
                <w:rFonts w:ascii="Arial Narrow" w:hAnsi="Arial Narrow"/>
              </w:rPr>
              <w:t>Payoff is defined as the combination of broad applicability and significant benefit or advantage over other currently available technologies.</w:t>
            </w:r>
          </w:p>
        </w:tc>
        <w:tc>
          <w:tcPr>
            <w:tcW w:w="8100" w:type="dxa"/>
            <w:gridSpan w:val="6"/>
          </w:tcPr>
          <w:p w:rsidR="002A183C" w:rsidRDefault="002A183C" w:rsidP="002A183C">
            <w:pPr>
              <w:numPr>
                <w:ilvl w:val="0"/>
                <w:numId w:val="6"/>
              </w:numPr>
              <w:rPr>
                <w:rFonts w:ascii="Arial Narrow" w:hAnsi="Arial Narrow"/>
              </w:rPr>
            </w:pPr>
            <w:r w:rsidRPr="002A183C">
              <w:rPr>
                <w:rFonts w:ascii="Arial Narrow" w:hAnsi="Arial Narrow"/>
              </w:rPr>
              <w:t>How does the technology meet customer or stakeholder needs in your State DOT or other organizations that have used it?</w:t>
            </w:r>
          </w:p>
          <w:p w:rsidR="00F7354A" w:rsidRDefault="00F7354A">
            <w:pPr>
              <w:rPr>
                <w:rFonts w:ascii="Arial Narrow" w:hAnsi="Arial Narrow"/>
              </w:rPr>
            </w:pPr>
          </w:p>
          <w:p w:rsidR="002A183C" w:rsidRDefault="0060398B">
            <w:pPr>
              <w:rPr>
                <w:rFonts w:ascii="Arial Narrow" w:hAnsi="Arial Narrow"/>
              </w:rPr>
            </w:pPr>
            <w:r>
              <w:rPr>
                <w:rFonts w:ascii="Arial Narrow" w:hAnsi="Arial Narrow"/>
              </w:rPr>
              <w:t xml:space="preserve">This system is expected to reduce wrong way crashes on Freeways.  </w:t>
            </w:r>
            <w:r w:rsidR="00A35ADE">
              <w:rPr>
                <w:rFonts w:ascii="Arial Narrow" w:hAnsi="Arial Narrow"/>
              </w:rPr>
              <w:t xml:space="preserve">Wrong way crashes are often </w:t>
            </w:r>
            <w:r w:rsidR="0058525C">
              <w:rPr>
                <w:rFonts w:ascii="Arial Narrow" w:hAnsi="Arial Narrow"/>
              </w:rPr>
              <w:t>tragic</w:t>
            </w:r>
            <w:r w:rsidR="00A35ADE">
              <w:rPr>
                <w:rFonts w:ascii="Arial Narrow" w:hAnsi="Arial Narrow"/>
              </w:rPr>
              <w:t xml:space="preserve"> and a major concern of the public</w:t>
            </w:r>
            <w:r w:rsidR="0058525C">
              <w:rPr>
                <w:rFonts w:ascii="Arial Narrow" w:hAnsi="Arial Narrow"/>
              </w:rPr>
              <w:t>, media,</w:t>
            </w:r>
            <w:r w:rsidR="00A35ADE">
              <w:rPr>
                <w:rFonts w:ascii="Arial Narrow" w:hAnsi="Arial Narrow"/>
              </w:rPr>
              <w:t xml:space="preserve"> and ADOT.  </w:t>
            </w:r>
            <w:r w:rsidR="0058525C">
              <w:rPr>
                <w:rFonts w:ascii="Arial Narrow" w:hAnsi="Arial Narrow"/>
              </w:rPr>
              <w:t xml:space="preserve">The </w:t>
            </w:r>
            <w:r>
              <w:rPr>
                <w:rFonts w:ascii="Arial Narrow" w:hAnsi="Arial Narrow"/>
              </w:rPr>
              <w:t>use of thermal cameras provides excellent performance considering: false-detections, missed-detections, maintenance, and cost</w:t>
            </w:r>
            <w:r w:rsidR="0058525C">
              <w:rPr>
                <w:rFonts w:ascii="Arial Narrow" w:hAnsi="Arial Narrow"/>
              </w:rPr>
              <w:t xml:space="preserve">.  This WWD system provides a way to reduce WWD crashes through faster response and provides a way to track WWD statistics so that roadway improvements can be identified and made to deter and prevent drivers from driving the wrong way before it happens. </w:t>
            </w:r>
          </w:p>
          <w:p w:rsidR="002A183C" w:rsidRDefault="002A183C">
            <w:pPr>
              <w:rPr>
                <w:rFonts w:ascii="Arial Narrow" w:hAnsi="Arial Narrow"/>
              </w:rPr>
            </w:pPr>
          </w:p>
          <w:p w:rsidR="002A183C" w:rsidRDefault="002A183C" w:rsidP="00054969">
            <w:pPr>
              <w:rPr>
                <w:rFonts w:ascii="Arial Narrow" w:hAnsi="Arial Narrow"/>
              </w:rPr>
            </w:pPr>
          </w:p>
        </w:tc>
      </w:tr>
      <w:tr w:rsidR="002A183C" w:rsidTr="002A183C">
        <w:trPr>
          <w:cantSplit/>
          <w:trHeight w:val="1700"/>
        </w:trPr>
        <w:tc>
          <w:tcPr>
            <w:tcW w:w="1278" w:type="dxa"/>
            <w:vMerge/>
            <w:tcBorders>
              <w:bottom w:val="single" w:sz="4" w:space="0" w:color="auto"/>
            </w:tcBorders>
          </w:tcPr>
          <w:p w:rsidR="002A183C" w:rsidRDefault="002A183C">
            <w:pPr>
              <w:keepLines/>
              <w:jc w:val="center"/>
              <w:rPr>
                <w:rFonts w:ascii="Arial Narrow" w:hAnsi="Arial Narrow"/>
                <w:b/>
              </w:rPr>
            </w:pPr>
          </w:p>
        </w:tc>
        <w:tc>
          <w:tcPr>
            <w:tcW w:w="1638" w:type="dxa"/>
            <w:vMerge/>
            <w:tcBorders>
              <w:bottom w:val="single" w:sz="4" w:space="0" w:color="auto"/>
            </w:tcBorders>
            <w:vAlign w:val="center"/>
          </w:tcPr>
          <w:p w:rsidR="002A183C" w:rsidRDefault="002A183C">
            <w:pPr>
              <w:keepLines/>
              <w:jc w:val="center"/>
              <w:rPr>
                <w:rFonts w:ascii="Arial Narrow" w:hAnsi="Arial Narrow"/>
                <w:b/>
              </w:rPr>
            </w:pPr>
          </w:p>
        </w:tc>
        <w:tc>
          <w:tcPr>
            <w:tcW w:w="8100" w:type="dxa"/>
            <w:gridSpan w:val="6"/>
            <w:tcBorders>
              <w:top w:val="single" w:sz="4" w:space="0" w:color="C0C0C0"/>
              <w:bottom w:val="single" w:sz="4" w:space="0" w:color="auto"/>
              <w:right w:val="single" w:sz="4" w:space="0" w:color="auto"/>
            </w:tcBorders>
          </w:tcPr>
          <w:p w:rsidR="002A183C" w:rsidRDefault="002A183C" w:rsidP="002A183C">
            <w:pPr>
              <w:keepLines/>
              <w:ind w:left="324" w:hanging="324"/>
              <w:rPr>
                <w:rFonts w:ascii="Arial Narrow" w:hAnsi="Arial Narrow"/>
              </w:rPr>
            </w:pPr>
            <w:r>
              <w:rPr>
                <w:rFonts w:ascii="Arial Narrow" w:hAnsi="Arial Narrow"/>
              </w:rPr>
              <w:t xml:space="preserve">12.   What type and scale </w:t>
            </w:r>
            <w:r w:rsidRPr="002A183C">
              <w:rPr>
                <w:rFonts w:ascii="Arial Narrow" w:hAnsi="Arial Narrow"/>
              </w:rPr>
              <w:t>of benefits has your DOT realized from using this technology? Include cost savings, safety improvements, transportation efficiency or effectiveness, environmental benefits, or any other advantages over other existing technologies.</w:t>
            </w:r>
          </w:p>
          <w:p w:rsidR="00F7354A" w:rsidRDefault="00F7354A" w:rsidP="002A183C">
            <w:pPr>
              <w:keepLines/>
              <w:ind w:left="324" w:hanging="324"/>
              <w:rPr>
                <w:rFonts w:ascii="Arial Narrow" w:hAnsi="Arial Narrow"/>
              </w:rPr>
            </w:pPr>
          </w:p>
          <w:p w:rsidR="00A222EB" w:rsidRDefault="00A35ADE" w:rsidP="00A35ADE">
            <w:pPr>
              <w:keepLines/>
              <w:ind w:left="324" w:hanging="324"/>
              <w:rPr>
                <w:rFonts w:ascii="Arial Narrow" w:hAnsi="Arial Narrow"/>
              </w:rPr>
            </w:pPr>
            <w:r>
              <w:rPr>
                <w:rFonts w:ascii="Arial Narrow" w:hAnsi="Arial Narrow"/>
              </w:rPr>
              <w:t xml:space="preserve">ADOT </w:t>
            </w:r>
            <w:r w:rsidR="00A222EB">
              <w:rPr>
                <w:rFonts w:ascii="Arial Narrow" w:hAnsi="Arial Narrow"/>
              </w:rPr>
              <w:t xml:space="preserve">is currently collecting safety data to </w:t>
            </w:r>
            <w:r w:rsidR="0058525C">
              <w:rPr>
                <w:rFonts w:ascii="Arial Narrow" w:hAnsi="Arial Narrow"/>
              </w:rPr>
              <w:t xml:space="preserve">specifically </w:t>
            </w:r>
            <w:r w:rsidR="00A222EB">
              <w:rPr>
                <w:rFonts w:ascii="Arial Narrow" w:hAnsi="Arial Narrow"/>
              </w:rPr>
              <w:t xml:space="preserve">quantify benefits.  ADOT </w:t>
            </w:r>
            <w:r>
              <w:rPr>
                <w:rFonts w:ascii="Arial Narrow" w:hAnsi="Arial Narrow"/>
              </w:rPr>
              <w:t>expects safety benefits and reduced WWD related crashes as a result of faster interception of WWD’s by law enforcement, and faster alerting to right-way drivers.  Also,</w:t>
            </w:r>
            <w:r w:rsidR="00A222EB">
              <w:rPr>
                <w:rFonts w:ascii="Arial Narrow" w:hAnsi="Arial Narrow"/>
              </w:rPr>
              <w:t xml:space="preserve"> ADOT</w:t>
            </w:r>
            <w:r>
              <w:rPr>
                <w:rFonts w:ascii="Arial Narrow" w:hAnsi="Arial Narrow"/>
              </w:rPr>
              <w:t xml:space="preserve"> </w:t>
            </w:r>
            <w:r w:rsidR="00A222EB">
              <w:rPr>
                <w:rFonts w:ascii="Arial Narrow" w:hAnsi="Arial Narrow"/>
              </w:rPr>
              <w:t>is</w:t>
            </w:r>
            <w:r>
              <w:rPr>
                <w:rFonts w:ascii="Arial Narrow" w:hAnsi="Arial Narrow"/>
              </w:rPr>
              <w:t xml:space="preserve"> track</w:t>
            </w:r>
            <w:r w:rsidR="00A222EB">
              <w:rPr>
                <w:rFonts w:ascii="Arial Narrow" w:hAnsi="Arial Narrow"/>
              </w:rPr>
              <w:t>ing</w:t>
            </w:r>
            <w:r>
              <w:rPr>
                <w:rFonts w:ascii="Arial Narrow" w:hAnsi="Arial Narrow"/>
              </w:rPr>
              <w:t xml:space="preserve"> WWD entry statistics </w:t>
            </w:r>
            <w:r w:rsidR="00A222EB">
              <w:rPr>
                <w:rFonts w:ascii="Arial Narrow" w:hAnsi="Arial Narrow"/>
              </w:rPr>
              <w:t>to</w:t>
            </w:r>
            <w:r>
              <w:rPr>
                <w:rFonts w:ascii="Arial Narrow" w:hAnsi="Arial Narrow"/>
              </w:rPr>
              <w:t xml:space="preserve"> identify geometric improvements that can be implemented now and in future design to discourage inadvertent wrong way entry onto freeways.</w:t>
            </w:r>
            <w:r w:rsidR="00A222EB">
              <w:rPr>
                <w:rFonts w:ascii="Arial Narrow" w:hAnsi="Arial Narrow"/>
              </w:rPr>
              <w:t xml:space="preserve">  </w:t>
            </w:r>
          </w:p>
          <w:p w:rsidR="00A222EB" w:rsidRDefault="00A222EB" w:rsidP="00A35ADE">
            <w:pPr>
              <w:keepLines/>
              <w:ind w:left="324" w:hanging="324"/>
              <w:rPr>
                <w:rFonts w:ascii="Arial Narrow" w:hAnsi="Arial Narrow"/>
              </w:rPr>
            </w:pPr>
          </w:p>
          <w:p w:rsidR="002A183C" w:rsidRDefault="00A222EB" w:rsidP="00A35ADE">
            <w:pPr>
              <w:keepLines/>
              <w:ind w:left="324" w:hanging="324"/>
              <w:rPr>
                <w:rFonts w:ascii="Arial Narrow" w:hAnsi="Arial Narrow"/>
              </w:rPr>
            </w:pPr>
            <w:r>
              <w:rPr>
                <w:rFonts w:ascii="Arial Narrow" w:hAnsi="Arial Narrow"/>
              </w:rPr>
              <w:t xml:space="preserve">Thermal cameras provide a specific advantage compared to other detection technologies due low frequency of false detections.  A false detection is a trigger of an alert when a WWD is not actually there.  Increased frequency of false detections can lead to alerts being ignored or put at low priority by those monitoring and responding to the system.  Because thermal cameras are very accurate, alerts </w:t>
            </w:r>
            <w:r w:rsidR="0058525C">
              <w:rPr>
                <w:rFonts w:ascii="Arial Narrow" w:hAnsi="Arial Narrow"/>
              </w:rPr>
              <w:t>are</w:t>
            </w:r>
            <w:r>
              <w:rPr>
                <w:rFonts w:ascii="Arial Narrow" w:hAnsi="Arial Narrow"/>
              </w:rPr>
              <w:t xml:space="preserve"> responded to quickly, reducing the risk for crashes and improving safety.</w:t>
            </w:r>
          </w:p>
          <w:p w:rsidR="00F7354A" w:rsidRDefault="00F7354A" w:rsidP="00A35ADE">
            <w:pPr>
              <w:keepLines/>
              <w:ind w:left="324" w:hanging="324"/>
              <w:rPr>
                <w:rFonts w:ascii="Arial Narrow" w:hAnsi="Arial Narrow"/>
              </w:rPr>
            </w:pPr>
          </w:p>
          <w:p w:rsidR="00054969" w:rsidRDefault="00054969" w:rsidP="00A35ADE">
            <w:pPr>
              <w:keepLines/>
              <w:ind w:left="324" w:hanging="324"/>
              <w:rPr>
                <w:rFonts w:ascii="Arial Narrow" w:hAnsi="Arial Narrow"/>
              </w:rPr>
            </w:pPr>
            <w:r>
              <w:rPr>
                <w:rFonts w:ascii="Arial Narrow" w:hAnsi="Arial Narrow"/>
              </w:rPr>
              <w:t xml:space="preserve">The Internally-illuminated WRONG WAY sign with flashing lighted border </w:t>
            </w:r>
            <w:r w:rsidR="004F51E4">
              <w:rPr>
                <w:rFonts w:ascii="Arial Narrow" w:hAnsi="Arial Narrow"/>
              </w:rPr>
              <w:t xml:space="preserve">was designed for exit ramps and with the goal of having WWD’s recognize their mistake and turn around before entering the freeway.  The state of mind of WWD’s was carefully considered in designing the sign, and address shortcomings of other lighted WRONG WAY signs current available.  </w:t>
            </w:r>
            <w:r w:rsidR="0058525C">
              <w:rPr>
                <w:rFonts w:ascii="Arial Narrow" w:hAnsi="Arial Narrow"/>
              </w:rPr>
              <w:t xml:space="preserve">Other lighted </w:t>
            </w:r>
            <w:r w:rsidR="004F51E4">
              <w:rPr>
                <w:rFonts w:ascii="Arial Narrow" w:hAnsi="Arial Narrow"/>
              </w:rPr>
              <w:t xml:space="preserve">signs typically use an array of LEDs on the border of the sign or use RRFB’s to enhance conspicuity.  However, </w:t>
            </w:r>
            <w:r w:rsidR="0058525C">
              <w:rPr>
                <w:rFonts w:ascii="Arial Narrow" w:hAnsi="Arial Narrow"/>
              </w:rPr>
              <w:t xml:space="preserve">other </w:t>
            </w:r>
            <w:r w:rsidR="004F51E4">
              <w:rPr>
                <w:rFonts w:ascii="Arial Narrow" w:hAnsi="Arial Narrow"/>
              </w:rPr>
              <w:t xml:space="preserve">available products </w:t>
            </w:r>
            <w:r w:rsidR="001F45E1">
              <w:rPr>
                <w:rFonts w:ascii="Arial Narrow" w:hAnsi="Arial Narrow"/>
              </w:rPr>
              <w:t>are not very bright</w:t>
            </w:r>
            <w:r w:rsidR="003220DE">
              <w:rPr>
                <w:rFonts w:ascii="Arial Narrow" w:hAnsi="Arial Narrow"/>
              </w:rPr>
              <w:t xml:space="preserve"> and</w:t>
            </w:r>
            <w:r w:rsidR="001F45E1">
              <w:rPr>
                <w:rFonts w:ascii="Arial Narrow" w:hAnsi="Arial Narrow"/>
              </w:rPr>
              <w:t xml:space="preserve"> they are somewhat noticeable at night, but not noticeable during under daylight. </w:t>
            </w:r>
            <w:r w:rsidR="004F51E4">
              <w:rPr>
                <w:rFonts w:ascii="Arial Narrow" w:hAnsi="Arial Narrow"/>
              </w:rPr>
              <w:t xml:space="preserve"> </w:t>
            </w:r>
            <w:r w:rsidR="001F45E1">
              <w:rPr>
                <w:rFonts w:ascii="Arial Narrow" w:hAnsi="Arial Narrow"/>
              </w:rPr>
              <w:t>Given a high percentage of WWD’s are impaired, the sign used in this system solves this problem with a very bright light source which can be dimmed at night if desired.  Another, issue addressed by the sign in this system is that at night when the border lights are on</w:t>
            </w:r>
            <w:r w:rsidR="003220DE">
              <w:rPr>
                <w:rFonts w:ascii="Arial Narrow" w:hAnsi="Arial Narrow"/>
              </w:rPr>
              <w:t>,</w:t>
            </w:r>
            <w:r w:rsidR="001F45E1">
              <w:rPr>
                <w:rFonts w:ascii="Arial Narrow" w:hAnsi="Arial Narrow"/>
              </w:rPr>
              <w:t xml:space="preserve"> it can make the WRONG WAY legend difficult to read due to glare, especially if a driver is impaired.  This is solved by this sign by using an internally illuminated sign which greatly increases the sign</w:t>
            </w:r>
            <w:r w:rsidR="003220DE">
              <w:rPr>
                <w:rFonts w:ascii="Arial Narrow" w:hAnsi="Arial Narrow"/>
              </w:rPr>
              <w:t xml:space="preserve"> panel</w:t>
            </w:r>
            <w:r w:rsidR="001F45E1">
              <w:rPr>
                <w:rFonts w:ascii="Arial Narrow" w:hAnsi="Arial Narrow"/>
              </w:rPr>
              <w:t xml:space="preserve"> brightness and readability compared to standard retro-reflective </w:t>
            </w:r>
            <w:r w:rsidR="003220DE">
              <w:rPr>
                <w:rFonts w:ascii="Arial Narrow" w:hAnsi="Arial Narrow"/>
              </w:rPr>
              <w:t xml:space="preserve">sign </w:t>
            </w:r>
            <w:r w:rsidR="001F45E1">
              <w:rPr>
                <w:rFonts w:ascii="Arial Narrow" w:hAnsi="Arial Narrow"/>
              </w:rPr>
              <w:t xml:space="preserve">sheeting.  Also, </w:t>
            </w:r>
            <w:r w:rsidR="003220DE">
              <w:rPr>
                <w:rFonts w:ascii="Arial Narrow" w:hAnsi="Arial Narrow"/>
              </w:rPr>
              <w:t xml:space="preserve">because </w:t>
            </w:r>
            <w:r w:rsidR="001F45E1">
              <w:rPr>
                <w:rFonts w:ascii="Arial Narrow" w:hAnsi="Arial Narrow"/>
              </w:rPr>
              <w:t xml:space="preserve">the sign </w:t>
            </w:r>
            <w:r w:rsidR="0058525C">
              <w:rPr>
                <w:rFonts w:ascii="Arial Narrow" w:hAnsi="Arial Narrow"/>
              </w:rPr>
              <w:t>is</w:t>
            </w:r>
            <w:r w:rsidR="001F45E1">
              <w:rPr>
                <w:rFonts w:ascii="Arial Narrow" w:hAnsi="Arial Narrow"/>
              </w:rPr>
              <w:t xml:space="preserve"> </w:t>
            </w:r>
            <w:r w:rsidR="003220DE">
              <w:rPr>
                <w:rFonts w:ascii="Arial Narrow" w:hAnsi="Arial Narrow"/>
              </w:rPr>
              <w:t xml:space="preserve">internally </w:t>
            </w:r>
            <w:r w:rsidR="001F45E1">
              <w:rPr>
                <w:rFonts w:ascii="Arial Narrow" w:hAnsi="Arial Narrow"/>
              </w:rPr>
              <w:t>illuminated</w:t>
            </w:r>
            <w:r w:rsidR="003220DE">
              <w:rPr>
                <w:rFonts w:ascii="Arial Narrow" w:hAnsi="Arial Narrow"/>
              </w:rPr>
              <w:t>,</w:t>
            </w:r>
            <w:r w:rsidR="001F45E1">
              <w:rPr>
                <w:rFonts w:ascii="Arial Narrow" w:hAnsi="Arial Narrow"/>
              </w:rPr>
              <w:t xml:space="preserve"> </w:t>
            </w:r>
            <w:r w:rsidR="003220DE">
              <w:rPr>
                <w:rFonts w:ascii="Arial Narrow" w:hAnsi="Arial Narrow"/>
              </w:rPr>
              <w:t xml:space="preserve">it is legible </w:t>
            </w:r>
            <w:r w:rsidR="001F45E1">
              <w:rPr>
                <w:rFonts w:ascii="Arial Narrow" w:hAnsi="Arial Narrow"/>
              </w:rPr>
              <w:t xml:space="preserve">at night even if headlights are </w:t>
            </w:r>
            <w:r w:rsidR="003220DE">
              <w:rPr>
                <w:rFonts w:ascii="Arial Narrow" w:hAnsi="Arial Narrow"/>
              </w:rPr>
              <w:t xml:space="preserve">inadvertently left </w:t>
            </w:r>
            <w:r w:rsidR="001F45E1">
              <w:rPr>
                <w:rFonts w:ascii="Arial Narrow" w:hAnsi="Arial Narrow"/>
              </w:rPr>
              <w:t xml:space="preserve">off, another potential issue if the driver is impaired.  </w:t>
            </w:r>
            <w:r w:rsidR="00A2138F">
              <w:rPr>
                <w:rFonts w:ascii="Arial Narrow" w:hAnsi="Arial Narrow"/>
              </w:rPr>
              <w:t xml:space="preserve">The cost </w:t>
            </w:r>
            <w:r w:rsidR="003220DE">
              <w:rPr>
                <w:rFonts w:ascii="Arial Narrow" w:hAnsi="Arial Narrow"/>
              </w:rPr>
              <w:t>of the</w:t>
            </w:r>
            <w:r w:rsidR="00A2138F">
              <w:rPr>
                <w:rFonts w:ascii="Arial Narrow" w:hAnsi="Arial Narrow"/>
              </w:rPr>
              <w:t xml:space="preserve"> Internally-illuminated WRONG WAY sign with flashing lighted border is less than or about equal to currently available lighted WRONG WAY sign assemblies and it provides increased safety benefits.</w:t>
            </w:r>
          </w:p>
          <w:p w:rsidR="00A2138F" w:rsidRDefault="00A2138F" w:rsidP="00A35ADE">
            <w:pPr>
              <w:keepLines/>
              <w:ind w:left="324" w:hanging="324"/>
              <w:rPr>
                <w:rFonts w:ascii="Arial Narrow" w:hAnsi="Arial Narrow"/>
              </w:rPr>
            </w:pPr>
          </w:p>
          <w:p w:rsidR="00A2138F" w:rsidRDefault="00A2138F" w:rsidP="00A35ADE">
            <w:pPr>
              <w:keepLines/>
              <w:ind w:left="324" w:hanging="324"/>
              <w:rPr>
                <w:rFonts w:ascii="Arial Narrow" w:hAnsi="Arial Narrow"/>
              </w:rPr>
            </w:pPr>
            <w:r>
              <w:rPr>
                <w:rFonts w:ascii="Arial Narrow" w:hAnsi="Arial Narrow"/>
              </w:rPr>
              <w:t xml:space="preserve">Latency of the WWD system to provide the alert to the operator is less than 5 seconds.  The ADOT WWD system utilizes existing fiber optic communication infrastructure and servers are designed to be reliable and fast.  Other currently available WWD technologies can have latency of up to 60 seconds.  Latency of other systems can be attributed to using cellular communications, private cloud servers, and email for alerts.  Low latency of the ADOT WWD system results in better location and tracking of WWD using existing CCTVs, faster posting DMS waring messages to right-way drivers, faster </w:t>
            </w:r>
            <w:r w:rsidR="00875ADE">
              <w:rPr>
                <w:rFonts w:ascii="Arial Narrow" w:hAnsi="Arial Narrow"/>
              </w:rPr>
              <w:t xml:space="preserve">changing of traffic signal timing and ramp meter timing to limit new vehicles entering the affected freeway, and faster WWD interception time by law enforcement.  Often WWD’s crash within only a couple minutes of driving the wrong way on the freeway, and low latency </w:t>
            </w:r>
            <w:r w:rsidR="00C11B85">
              <w:rPr>
                <w:rFonts w:ascii="Arial Narrow" w:hAnsi="Arial Narrow"/>
              </w:rPr>
              <w:t xml:space="preserve">and immediate response </w:t>
            </w:r>
            <w:r w:rsidR="00875ADE">
              <w:rPr>
                <w:rFonts w:ascii="Arial Narrow" w:hAnsi="Arial Narrow"/>
              </w:rPr>
              <w:t>is critical.</w:t>
            </w:r>
          </w:p>
          <w:p w:rsidR="00875ADE" w:rsidRDefault="00875ADE" w:rsidP="00A35ADE">
            <w:pPr>
              <w:keepLines/>
              <w:ind w:left="324" w:hanging="324"/>
              <w:rPr>
                <w:rFonts w:ascii="Arial Narrow" w:hAnsi="Arial Narrow"/>
              </w:rPr>
            </w:pPr>
          </w:p>
          <w:p w:rsidR="00875ADE" w:rsidRDefault="00875ADE" w:rsidP="00875ADE">
            <w:pPr>
              <w:keepLines/>
              <w:ind w:left="324" w:hanging="324"/>
              <w:rPr>
                <w:rFonts w:ascii="Arial Narrow" w:hAnsi="Arial Narrow"/>
              </w:rPr>
            </w:pPr>
            <w:r>
              <w:rPr>
                <w:rFonts w:ascii="Arial Narrow" w:hAnsi="Arial Narrow"/>
              </w:rPr>
              <w:t>The decision support system is designed so that the response is immediate and can reduce the risk of a crash.  Upon a WWD detection, the system (</w:t>
            </w:r>
            <w:proofErr w:type="spellStart"/>
            <w:r>
              <w:rPr>
                <w:rFonts w:ascii="Arial Narrow" w:hAnsi="Arial Narrow"/>
              </w:rPr>
              <w:t>i</w:t>
            </w:r>
            <w:proofErr w:type="spellEnd"/>
            <w:r>
              <w:rPr>
                <w:rFonts w:ascii="Arial Narrow" w:hAnsi="Arial Narrow"/>
              </w:rPr>
              <w:t>) immediately triggers an oversized and highly visible internally-illuminated WRONG WAY sign with flashing lighted border, (ii) immediately st</w:t>
            </w:r>
            <w:r w:rsidR="003220DE">
              <w:rPr>
                <w:rFonts w:ascii="Arial Narrow" w:hAnsi="Arial Narrow"/>
              </w:rPr>
              <w:t>r</w:t>
            </w:r>
            <w:r>
              <w:rPr>
                <w:rFonts w:ascii="Arial Narrow" w:hAnsi="Arial Narrow"/>
              </w:rPr>
              <w:t>eams CCTV feeds of adjacent cameras, (iii), immediately alerts law enforcement officers and dispatchers, and (iv) decision support software immediately alerts and provides video recording of WWD detection to operators in the ADOT Traffic Operations Center to confirm detection is actual WWD and quickly active countermeasures through “one click”.  Countermeasures activated through the decision support software consist of posting DMS waring messages to right-way drivers, and changing traffic signal timing and ramp meter timing to limit new vehicles entering the affected freeway.  The decision support system reduces the response time from minutes to</w:t>
            </w:r>
            <w:r w:rsidR="00C11B85">
              <w:rPr>
                <w:rFonts w:ascii="Arial Narrow" w:hAnsi="Arial Narrow"/>
              </w:rPr>
              <w:t xml:space="preserve"> </w:t>
            </w:r>
            <w:r>
              <w:rPr>
                <w:rFonts w:ascii="Arial Narrow" w:hAnsi="Arial Narrow"/>
              </w:rPr>
              <w:t>seconds, improv</w:t>
            </w:r>
            <w:r w:rsidR="00C11B85">
              <w:rPr>
                <w:rFonts w:ascii="Arial Narrow" w:hAnsi="Arial Narrow"/>
              </w:rPr>
              <w:t>ing</w:t>
            </w:r>
            <w:r>
              <w:rPr>
                <w:rFonts w:ascii="Arial Narrow" w:hAnsi="Arial Narrow"/>
              </w:rPr>
              <w:t xml:space="preserve"> safety and allow</w:t>
            </w:r>
            <w:r w:rsidR="00C11B85">
              <w:rPr>
                <w:rFonts w:ascii="Arial Narrow" w:hAnsi="Arial Narrow"/>
              </w:rPr>
              <w:t>ing</w:t>
            </w:r>
            <w:r>
              <w:rPr>
                <w:rFonts w:ascii="Arial Narrow" w:hAnsi="Arial Narrow"/>
              </w:rPr>
              <w:t xml:space="preserve"> the operator and law enforcement to focus on what is important rather than unnecessary manipulation of several software systems</w:t>
            </w:r>
            <w:r w:rsidR="00C11B85">
              <w:rPr>
                <w:rFonts w:ascii="Arial Narrow" w:hAnsi="Arial Narrow"/>
              </w:rPr>
              <w:t xml:space="preserve"> controlling various devices</w:t>
            </w:r>
            <w:r>
              <w:rPr>
                <w:rFonts w:ascii="Arial Narrow" w:hAnsi="Arial Narrow"/>
              </w:rPr>
              <w:t>.</w:t>
            </w:r>
          </w:p>
          <w:p w:rsidR="00875ADE" w:rsidRDefault="00875ADE" w:rsidP="00A35ADE">
            <w:pPr>
              <w:keepLines/>
              <w:ind w:left="324" w:hanging="324"/>
              <w:rPr>
                <w:rFonts w:ascii="Arial Narrow" w:hAnsi="Arial Narrow"/>
              </w:rPr>
            </w:pPr>
          </w:p>
          <w:p w:rsidR="00F7354A" w:rsidRDefault="00F7354A" w:rsidP="00A35ADE">
            <w:pPr>
              <w:keepLines/>
              <w:ind w:left="324" w:hanging="324"/>
              <w:rPr>
                <w:rFonts w:ascii="Arial Narrow" w:hAnsi="Arial Narrow"/>
              </w:rPr>
            </w:pP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Please describe the potential extent of implementation in terms of geography, organization type (including other branches of government and private industry) and size, or other relevant factors. How broadly might the technology be deployed?</w:t>
            </w:r>
          </w:p>
          <w:p w:rsidR="00287276" w:rsidRDefault="00287276" w:rsidP="00A35ADE">
            <w:pPr>
              <w:rPr>
                <w:rFonts w:ascii="Arial Narrow" w:hAnsi="Arial Narrow"/>
              </w:rPr>
            </w:pPr>
          </w:p>
          <w:p w:rsidR="002A183C" w:rsidRDefault="00A35ADE" w:rsidP="00A35ADE">
            <w:pPr>
              <w:rPr>
                <w:rFonts w:ascii="Arial Narrow" w:hAnsi="Arial Narrow"/>
              </w:rPr>
            </w:pPr>
            <w:r>
              <w:rPr>
                <w:rFonts w:ascii="Arial Narrow" w:hAnsi="Arial Narrow"/>
              </w:rPr>
              <w:t>State, county, and city DOT’s can apply this technology to any divided two-way roadway including freeways, rural highways and arterials with median.  Thermal sensors are not affected by fog, ice, dust, sun glare, night, day, and other environmental factors that many other sensor technologies can experience reduced detection performance.</w:t>
            </w:r>
          </w:p>
          <w:p w:rsidR="00287276" w:rsidRDefault="00287276" w:rsidP="00A35ADE">
            <w:pPr>
              <w:rPr>
                <w:rFonts w:ascii="Arial Narrow" w:hAnsi="Arial Narrow"/>
              </w:rPr>
            </w:pPr>
          </w:p>
          <w:p w:rsidR="00287276" w:rsidRDefault="00287276" w:rsidP="00A35ADE">
            <w:pPr>
              <w:rPr>
                <w:rFonts w:ascii="Arial Narrow" w:hAnsi="Arial Narrow"/>
              </w:rPr>
            </w:pPr>
          </w:p>
        </w:tc>
      </w:tr>
      <w:tr w:rsidR="002A183C" w:rsidTr="002A183C">
        <w:trPr>
          <w:cantSplit/>
          <w:trHeight w:val="1790"/>
        </w:trPr>
        <w:tc>
          <w:tcPr>
            <w:tcW w:w="1278" w:type="dxa"/>
            <w:vMerge w:val="restart"/>
          </w:tcPr>
          <w:p w:rsidR="002A183C" w:rsidRDefault="002A183C">
            <w:pPr>
              <w:jc w:val="center"/>
              <w:rPr>
                <w:rFonts w:ascii="Arial Narrow" w:hAnsi="Arial Narrow"/>
                <w:b/>
              </w:rPr>
            </w:pPr>
            <w:r>
              <w:rPr>
                <w:rFonts w:ascii="Arial Narrow" w:hAnsi="Arial Narrow"/>
                <w:b/>
              </w:rPr>
              <w:t>Market Readiness (30 points)</w:t>
            </w:r>
          </w:p>
        </w:tc>
        <w:tc>
          <w:tcPr>
            <w:tcW w:w="1638" w:type="dxa"/>
            <w:vMerge w:val="restart"/>
          </w:tcPr>
          <w:p w:rsidR="002A183C" w:rsidRPr="002A183C" w:rsidRDefault="002A183C" w:rsidP="005E5C21">
            <w:pPr>
              <w:rPr>
                <w:rFonts w:ascii="Arial Narrow" w:hAnsi="Arial Narrow"/>
              </w:rPr>
            </w:pPr>
            <w:r w:rsidRPr="002A183C">
              <w:rPr>
                <w:rFonts w:ascii="Arial Narrow" w:hAnsi="Arial Narrow"/>
              </w:rPr>
              <w:t xml:space="preserve">The </w:t>
            </w:r>
            <w:r w:rsidR="005E5C21">
              <w:rPr>
                <w:rFonts w:ascii="Arial Narrow" w:hAnsi="Arial Narrow"/>
              </w:rPr>
              <w:t>AII</w:t>
            </w:r>
            <w:r w:rsidRPr="002A183C">
              <w:rPr>
                <w:rFonts w:ascii="Arial Narrow" w:hAnsi="Arial Narrow"/>
              </w:rPr>
              <w:t xml:space="preserve"> selection process will favor technologies that can be adopted with a reasonable amount of effort and cost, commensurate with the payoff potential.</w:t>
            </w: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What actions would another organization need to take to adopt this technology?</w:t>
            </w:r>
          </w:p>
          <w:p w:rsidR="00287276" w:rsidRDefault="00287276" w:rsidP="00BB2680">
            <w:pPr>
              <w:rPr>
                <w:rFonts w:ascii="Arial Narrow" w:hAnsi="Arial Narrow"/>
              </w:rPr>
            </w:pPr>
          </w:p>
          <w:p w:rsidR="00F7354A" w:rsidRDefault="00B16BD4" w:rsidP="00F7354A">
            <w:pPr>
              <w:rPr>
                <w:rFonts w:ascii="Arial Narrow" w:hAnsi="Arial Narrow"/>
              </w:rPr>
            </w:pPr>
            <w:r>
              <w:rPr>
                <w:rFonts w:ascii="Arial Narrow" w:hAnsi="Arial Narrow"/>
              </w:rPr>
              <w:t>All t</w:t>
            </w:r>
            <w:r w:rsidR="00DE3661">
              <w:rPr>
                <w:rFonts w:ascii="Arial Narrow" w:hAnsi="Arial Narrow"/>
              </w:rPr>
              <w:t xml:space="preserve">he hardware used for the WWD system </w:t>
            </w:r>
            <w:r>
              <w:rPr>
                <w:rFonts w:ascii="Arial Narrow" w:hAnsi="Arial Narrow"/>
              </w:rPr>
              <w:t>is commercially-available</w:t>
            </w:r>
            <w:r w:rsidR="00DE3661">
              <w:rPr>
                <w:rFonts w:ascii="Arial Narrow" w:hAnsi="Arial Narrow"/>
              </w:rPr>
              <w:t xml:space="preserve"> off-the-shelf</w:t>
            </w:r>
            <w:r w:rsidR="00A35ADE">
              <w:rPr>
                <w:rFonts w:ascii="Arial Narrow" w:hAnsi="Arial Narrow"/>
              </w:rPr>
              <w:t xml:space="preserve"> </w:t>
            </w:r>
            <w:r w:rsidR="00DE3661">
              <w:rPr>
                <w:rFonts w:ascii="Arial Narrow" w:hAnsi="Arial Narrow"/>
              </w:rPr>
              <w:t xml:space="preserve">products commonly used </w:t>
            </w:r>
            <w:r>
              <w:rPr>
                <w:rFonts w:ascii="Arial Narrow" w:hAnsi="Arial Narrow"/>
              </w:rPr>
              <w:t xml:space="preserve">for traffic signals, </w:t>
            </w:r>
            <w:r w:rsidR="00DE3661">
              <w:rPr>
                <w:rFonts w:ascii="Arial Narrow" w:hAnsi="Arial Narrow"/>
              </w:rPr>
              <w:t>ITS</w:t>
            </w:r>
            <w:r w:rsidR="00C11B85">
              <w:rPr>
                <w:rFonts w:ascii="Arial Narrow" w:hAnsi="Arial Narrow"/>
              </w:rPr>
              <w:t>, and</w:t>
            </w:r>
            <w:r w:rsidR="00DE3661">
              <w:rPr>
                <w:rFonts w:ascii="Arial Narrow" w:hAnsi="Arial Narrow"/>
              </w:rPr>
              <w:t xml:space="preserve"> transportation.  </w:t>
            </w:r>
            <w:r w:rsidR="00F7354A">
              <w:rPr>
                <w:rFonts w:ascii="Arial Narrow" w:hAnsi="Arial Narrow"/>
              </w:rPr>
              <w:t>All components and applications are MUTCD compliant.</w:t>
            </w:r>
          </w:p>
          <w:p w:rsidR="00F7354A" w:rsidRDefault="00F7354A" w:rsidP="00BB2680">
            <w:pPr>
              <w:rPr>
                <w:rFonts w:ascii="Arial Narrow" w:hAnsi="Arial Narrow"/>
              </w:rPr>
            </w:pPr>
          </w:p>
          <w:p w:rsidR="0037629E" w:rsidRDefault="00DE3661" w:rsidP="00BB2680">
            <w:pPr>
              <w:rPr>
                <w:rFonts w:ascii="Arial Narrow" w:hAnsi="Arial Narrow"/>
              </w:rPr>
            </w:pPr>
            <w:r>
              <w:rPr>
                <w:rFonts w:ascii="Arial Narrow" w:hAnsi="Arial Narrow"/>
              </w:rPr>
              <w:t>The make and model of the</w:t>
            </w:r>
            <w:r w:rsidR="00B16BD4">
              <w:rPr>
                <w:rFonts w:ascii="Arial Narrow" w:hAnsi="Arial Narrow"/>
              </w:rPr>
              <w:t xml:space="preserve"> primary components are (</w:t>
            </w:r>
            <w:proofErr w:type="spellStart"/>
            <w:r w:rsidR="00B16BD4">
              <w:rPr>
                <w:rFonts w:ascii="Arial Narrow" w:hAnsi="Arial Narrow"/>
              </w:rPr>
              <w:t>i</w:t>
            </w:r>
            <w:proofErr w:type="spellEnd"/>
            <w:r w:rsidR="00B16BD4">
              <w:rPr>
                <w:rFonts w:ascii="Arial Narrow" w:hAnsi="Arial Narrow"/>
              </w:rPr>
              <w:t xml:space="preserve">) thermal cameras: Flir </w:t>
            </w:r>
            <w:proofErr w:type="spellStart"/>
            <w:r w:rsidR="00B16BD4">
              <w:rPr>
                <w:rFonts w:ascii="Arial Narrow" w:hAnsi="Arial Narrow"/>
              </w:rPr>
              <w:t>Traffisense</w:t>
            </w:r>
            <w:proofErr w:type="spellEnd"/>
            <w:r w:rsidR="00B16BD4">
              <w:rPr>
                <w:rFonts w:ascii="Arial Narrow" w:hAnsi="Arial Narrow"/>
              </w:rPr>
              <w:t xml:space="preserve">, (ii) </w:t>
            </w:r>
            <w:r>
              <w:rPr>
                <w:rFonts w:ascii="Arial Narrow" w:hAnsi="Arial Narrow"/>
              </w:rPr>
              <w:t xml:space="preserve">internally </w:t>
            </w:r>
            <w:r w:rsidR="00B16BD4">
              <w:rPr>
                <w:rFonts w:ascii="Arial Narrow" w:hAnsi="Arial Narrow"/>
              </w:rPr>
              <w:t>illuminated</w:t>
            </w:r>
            <w:r>
              <w:rPr>
                <w:rFonts w:ascii="Arial Narrow" w:hAnsi="Arial Narrow"/>
              </w:rPr>
              <w:t xml:space="preserve"> WRONG WAY sign</w:t>
            </w:r>
            <w:r w:rsidR="00B16BD4">
              <w:rPr>
                <w:rFonts w:ascii="Arial Narrow" w:hAnsi="Arial Narrow"/>
              </w:rPr>
              <w:t xml:space="preserve">: </w:t>
            </w:r>
            <w:proofErr w:type="gramStart"/>
            <w:r>
              <w:rPr>
                <w:rFonts w:ascii="Arial Narrow" w:hAnsi="Arial Narrow"/>
              </w:rPr>
              <w:t>Temple</w:t>
            </w:r>
            <w:r w:rsidR="00B16BD4">
              <w:rPr>
                <w:rFonts w:ascii="Arial Narrow" w:hAnsi="Arial Narrow"/>
              </w:rPr>
              <w:t xml:space="preserve"> Edge Lit</w:t>
            </w:r>
            <w:r>
              <w:rPr>
                <w:rFonts w:ascii="Arial Narrow" w:hAnsi="Arial Narrow"/>
              </w:rPr>
              <w:t xml:space="preserve">, and </w:t>
            </w:r>
            <w:r w:rsidR="00B16BD4">
              <w:rPr>
                <w:rFonts w:ascii="Arial Narrow" w:hAnsi="Arial Narrow"/>
              </w:rPr>
              <w:t xml:space="preserve">(iii) </w:t>
            </w:r>
            <w:r>
              <w:rPr>
                <w:rFonts w:ascii="Arial Narrow" w:hAnsi="Arial Narrow"/>
              </w:rPr>
              <w:t>flashing</w:t>
            </w:r>
            <w:proofErr w:type="gramEnd"/>
            <w:r>
              <w:rPr>
                <w:rFonts w:ascii="Arial Narrow" w:hAnsi="Arial Narrow"/>
              </w:rPr>
              <w:t xml:space="preserve"> lighted </w:t>
            </w:r>
            <w:r w:rsidR="00B16BD4">
              <w:rPr>
                <w:rFonts w:ascii="Arial Narrow" w:hAnsi="Arial Narrow"/>
              </w:rPr>
              <w:t xml:space="preserve">sign </w:t>
            </w:r>
            <w:r>
              <w:rPr>
                <w:rFonts w:ascii="Arial Narrow" w:hAnsi="Arial Narrow"/>
              </w:rPr>
              <w:t>border</w:t>
            </w:r>
            <w:r w:rsidR="00B16BD4">
              <w:rPr>
                <w:rFonts w:ascii="Arial Narrow" w:hAnsi="Arial Narrow"/>
              </w:rPr>
              <w:t>:</w:t>
            </w:r>
            <w:r>
              <w:rPr>
                <w:rFonts w:ascii="Arial Narrow" w:hAnsi="Arial Narrow"/>
              </w:rPr>
              <w:t xml:space="preserve"> </w:t>
            </w:r>
            <w:proofErr w:type="spellStart"/>
            <w:r>
              <w:rPr>
                <w:rFonts w:ascii="Arial Narrow" w:hAnsi="Arial Narrow"/>
              </w:rPr>
              <w:t>Trafficalm</w:t>
            </w:r>
            <w:proofErr w:type="spellEnd"/>
            <w:r w:rsidR="00B16BD4">
              <w:rPr>
                <w:rFonts w:ascii="Arial Narrow" w:hAnsi="Arial Narrow"/>
              </w:rPr>
              <w:t xml:space="preserve"> Sign Alert</w:t>
            </w:r>
            <w:r w:rsidR="00A35ADE">
              <w:rPr>
                <w:rFonts w:ascii="Arial Narrow" w:hAnsi="Arial Narrow"/>
              </w:rPr>
              <w:t xml:space="preserve">.  </w:t>
            </w:r>
            <w:r>
              <w:rPr>
                <w:rFonts w:ascii="Arial Narrow" w:hAnsi="Arial Narrow"/>
              </w:rPr>
              <w:t xml:space="preserve">The remaining networking, mounting hardware, and electronic </w:t>
            </w:r>
            <w:r w:rsidR="00B16BD4">
              <w:rPr>
                <w:rFonts w:ascii="Arial Narrow" w:hAnsi="Arial Narrow"/>
              </w:rPr>
              <w:t>components are</w:t>
            </w:r>
            <w:r>
              <w:rPr>
                <w:rFonts w:ascii="Arial Narrow" w:hAnsi="Arial Narrow"/>
              </w:rPr>
              <w:t xml:space="preserve"> all commonly available</w:t>
            </w:r>
            <w:r w:rsidR="00287276">
              <w:rPr>
                <w:rFonts w:ascii="Arial Narrow" w:hAnsi="Arial Narrow"/>
              </w:rPr>
              <w:t xml:space="preserve"> from transportation equipment vendors for purchase by transportation agencies</w:t>
            </w:r>
            <w:r>
              <w:rPr>
                <w:rFonts w:ascii="Arial Narrow" w:hAnsi="Arial Narrow"/>
              </w:rPr>
              <w:t xml:space="preserve">.  </w:t>
            </w:r>
            <w:r w:rsidR="00287276">
              <w:rPr>
                <w:rFonts w:ascii="Arial Narrow" w:hAnsi="Arial Narrow"/>
              </w:rPr>
              <w:t>Installation of the equipment uses standard methods of construction and any construction contractor who specializes in ITS or traffic signals can install the equipment without special training.</w:t>
            </w:r>
          </w:p>
          <w:p w:rsidR="0037629E" w:rsidRDefault="0037629E" w:rsidP="00BB2680">
            <w:pPr>
              <w:rPr>
                <w:rFonts w:ascii="Arial Narrow" w:hAnsi="Arial Narrow"/>
              </w:rPr>
            </w:pPr>
          </w:p>
          <w:p w:rsidR="00BB2680" w:rsidRDefault="00BB2680" w:rsidP="00BB2680">
            <w:pPr>
              <w:rPr>
                <w:rFonts w:ascii="Arial Narrow" w:hAnsi="Arial Narrow"/>
              </w:rPr>
            </w:pPr>
            <w:r>
              <w:rPr>
                <w:rFonts w:ascii="Arial Narrow" w:hAnsi="Arial Narrow"/>
              </w:rPr>
              <w:t xml:space="preserve">Software </w:t>
            </w:r>
            <w:r w:rsidR="00B16BD4">
              <w:rPr>
                <w:rFonts w:ascii="Arial Narrow" w:hAnsi="Arial Narrow"/>
              </w:rPr>
              <w:t>development effort</w:t>
            </w:r>
            <w:r w:rsidR="00C11B85">
              <w:rPr>
                <w:rFonts w:ascii="Arial Narrow" w:hAnsi="Arial Narrow"/>
              </w:rPr>
              <w:t>s</w:t>
            </w:r>
            <w:r w:rsidR="00B16BD4">
              <w:rPr>
                <w:rFonts w:ascii="Arial Narrow" w:hAnsi="Arial Narrow"/>
              </w:rPr>
              <w:t xml:space="preserve"> </w:t>
            </w:r>
            <w:r>
              <w:rPr>
                <w:rFonts w:ascii="Arial Narrow" w:hAnsi="Arial Narrow"/>
              </w:rPr>
              <w:t xml:space="preserve">will vary depending on the agencies desired level of automation.  Off-the-shelf software </w:t>
            </w:r>
            <w:r w:rsidR="00052352">
              <w:rPr>
                <w:rFonts w:ascii="Arial Narrow" w:hAnsi="Arial Narrow"/>
              </w:rPr>
              <w:t xml:space="preserve">from Flir can be installed with minimal effort </w:t>
            </w:r>
            <w:r w:rsidR="00B16BD4">
              <w:rPr>
                <w:rFonts w:ascii="Arial Narrow" w:hAnsi="Arial Narrow"/>
              </w:rPr>
              <w:t xml:space="preserve">to perform the primary </w:t>
            </w:r>
            <w:r w:rsidR="00052352">
              <w:rPr>
                <w:rFonts w:ascii="Arial Narrow" w:hAnsi="Arial Narrow"/>
              </w:rPr>
              <w:t>WWD system</w:t>
            </w:r>
            <w:r w:rsidR="00B16BD4">
              <w:rPr>
                <w:rFonts w:ascii="Arial Narrow" w:hAnsi="Arial Narrow"/>
              </w:rPr>
              <w:t xml:space="preserve"> functions</w:t>
            </w:r>
            <w:r w:rsidR="00052352">
              <w:rPr>
                <w:rFonts w:ascii="Arial Narrow" w:hAnsi="Arial Narrow"/>
              </w:rPr>
              <w:t>:</w:t>
            </w:r>
            <w:r w:rsidR="00B16BD4">
              <w:rPr>
                <w:rFonts w:ascii="Arial Narrow" w:hAnsi="Arial Narrow"/>
              </w:rPr>
              <w:t xml:space="preserve"> </w:t>
            </w:r>
            <w:r>
              <w:rPr>
                <w:rFonts w:ascii="Arial Narrow" w:hAnsi="Arial Narrow"/>
              </w:rPr>
              <w:t xml:space="preserve">receive WWD alerts, view a recorded video of the </w:t>
            </w:r>
            <w:r w:rsidR="00052352">
              <w:rPr>
                <w:rFonts w:ascii="Arial Narrow" w:hAnsi="Arial Narrow"/>
              </w:rPr>
              <w:t xml:space="preserve">WWD </w:t>
            </w:r>
            <w:r>
              <w:rPr>
                <w:rFonts w:ascii="Arial Narrow" w:hAnsi="Arial Narrow"/>
              </w:rPr>
              <w:t xml:space="preserve">detection, and manage and maintain the thermal cameras.  </w:t>
            </w:r>
            <w:r w:rsidR="00094212">
              <w:rPr>
                <w:rFonts w:ascii="Arial Narrow" w:hAnsi="Arial Narrow"/>
              </w:rPr>
              <w:t>If a</w:t>
            </w:r>
            <w:r>
              <w:rPr>
                <w:rFonts w:ascii="Arial Narrow" w:hAnsi="Arial Narrow"/>
              </w:rPr>
              <w:t>n agency choose</w:t>
            </w:r>
            <w:r w:rsidR="00094212">
              <w:rPr>
                <w:rFonts w:ascii="Arial Narrow" w:hAnsi="Arial Narrow"/>
              </w:rPr>
              <w:t>s</w:t>
            </w:r>
            <w:r>
              <w:rPr>
                <w:rFonts w:ascii="Arial Narrow" w:hAnsi="Arial Narrow"/>
              </w:rPr>
              <w:t xml:space="preserve"> to </w:t>
            </w:r>
            <w:r w:rsidR="00094212">
              <w:rPr>
                <w:rFonts w:ascii="Arial Narrow" w:hAnsi="Arial Narrow"/>
              </w:rPr>
              <w:t xml:space="preserve">use decision support software to provide “one-click” </w:t>
            </w:r>
            <w:r>
              <w:rPr>
                <w:rFonts w:ascii="Arial Narrow" w:hAnsi="Arial Narrow"/>
              </w:rPr>
              <w:t xml:space="preserve">activation of WWD countermeasures, </w:t>
            </w:r>
            <w:r w:rsidR="00094212">
              <w:rPr>
                <w:rFonts w:ascii="Arial Narrow" w:hAnsi="Arial Narrow"/>
              </w:rPr>
              <w:t>software development may be needed to integrate the WWD system with the software packages the agency uses to p</w:t>
            </w:r>
            <w:r>
              <w:rPr>
                <w:rFonts w:ascii="Arial Narrow" w:hAnsi="Arial Narrow"/>
              </w:rPr>
              <w:t xml:space="preserve">ost </w:t>
            </w:r>
            <w:r w:rsidR="00094212">
              <w:rPr>
                <w:rFonts w:ascii="Arial Narrow" w:hAnsi="Arial Narrow"/>
              </w:rPr>
              <w:t>messages</w:t>
            </w:r>
            <w:r>
              <w:rPr>
                <w:rFonts w:ascii="Arial Narrow" w:hAnsi="Arial Narrow"/>
              </w:rPr>
              <w:t xml:space="preserve"> on DMS, and chang</w:t>
            </w:r>
            <w:r w:rsidR="00094212">
              <w:rPr>
                <w:rFonts w:ascii="Arial Narrow" w:hAnsi="Arial Narrow"/>
              </w:rPr>
              <w:t>e</w:t>
            </w:r>
            <w:r>
              <w:rPr>
                <w:rFonts w:ascii="Arial Narrow" w:hAnsi="Arial Narrow"/>
              </w:rPr>
              <w:t xml:space="preserve"> traffic signal and ramp meter operation.</w:t>
            </w:r>
          </w:p>
          <w:p w:rsidR="00BB2680" w:rsidRDefault="00BB2680" w:rsidP="00BB2680">
            <w:pPr>
              <w:rPr>
                <w:rFonts w:ascii="Arial Narrow" w:hAnsi="Arial Narrow"/>
              </w:rPr>
            </w:pPr>
          </w:p>
          <w:p w:rsidR="00261FD7" w:rsidRDefault="00052352" w:rsidP="00261FD7">
            <w:pPr>
              <w:rPr>
                <w:rFonts w:ascii="Arial Narrow" w:hAnsi="Arial Narrow"/>
              </w:rPr>
            </w:pPr>
            <w:r>
              <w:rPr>
                <w:rFonts w:ascii="Arial Narrow" w:hAnsi="Arial Narrow"/>
              </w:rPr>
              <w:t>Adoption of this technology is further made easier and cost-effective considering that a</w:t>
            </w:r>
            <w:r w:rsidR="005B5AD4">
              <w:rPr>
                <w:rFonts w:ascii="Arial Narrow" w:hAnsi="Arial Narrow"/>
              </w:rPr>
              <w:t xml:space="preserve"> single Flir thermal camera can perform both </w:t>
            </w:r>
            <w:r>
              <w:rPr>
                <w:rFonts w:ascii="Arial Narrow" w:hAnsi="Arial Narrow"/>
              </w:rPr>
              <w:t xml:space="preserve">WWD detection and </w:t>
            </w:r>
            <w:r w:rsidR="005B5AD4">
              <w:rPr>
                <w:rFonts w:ascii="Arial Narrow" w:hAnsi="Arial Narrow"/>
              </w:rPr>
              <w:t>traffic signal presence detection with accuracy and reliability</w:t>
            </w:r>
            <w:r>
              <w:rPr>
                <w:rFonts w:ascii="Arial Narrow" w:hAnsi="Arial Narrow"/>
              </w:rPr>
              <w:t xml:space="preserve"> which ADOT commonly finds outperforms inductive loops, </w:t>
            </w:r>
            <w:proofErr w:type="gramStart"/>
            <w:r>
              <w:rPr>
                <w:rFonts w:ascii="Arial Narrow" w:hAnsi="Arial Narrow"/>
              </w:rPr>
              <w:t>optical  video</w:t>
            </w:r>
            <w:proofErr w:type="gramEnd"/>
            <w:r>
              <w:rPr>
                <w:rFonts w:ascii="Arial Narrow" w:hAnsi="Arial Narrow"/>
              </w:rPr>
              <w:t>, and radar based detection</w:t>
            </w:r>
            <w:r w:rsidR="005B5AD4">
              <w:rPr>
                <w:rFonts w:ascii="Arial Narrow" w:hAnsi="Arial Narrow"/>
              </w:rPr>
              <w:t xml:space="preserve">. </w:t>
            </w:r>
            <w:r w:rsidR="00287276">
              <w:rPr>
                <w:rFonts w:ascii="Arial Narrow" w:hAnsi="Arial Narrow"/>
              </w:rPr>
              <w:t xml:space="preserve"> Also, thermal cameras can be installed utilizing existing inductive loop</w:t>
            </w:r>
            <w:r w:rsidR="005B5AD4">
              <w:rPr>
                <w:rFonts w:ascii="Arial Narrow" w:hAnsi="Arial Narrow"/>
              </w:rPr>
              <w:t xml:space="preserve"> </w:t>
            </w:r>
            <w:r w:rsidR="00287276">
              <w:rPr>
                <w:rFonts w:ascii="Arial Narrow" w:hAnsi="Arial Narrow"/>
              </w:rPr>
              <w:t xml:space="preserve">detector or video detection cable, which greatly simplifies and reduces the resources needed for installation. </w:t>
            </w:r>
            <w:r w:rsidR="005B5AD4">
              <w:rPr>
                <w:rFonts w:ascii="Arial Narrow" w:hAnsi="Arial Narrow"/>
              </w:rPr>
              <w:t xml:space="preserve">If an agency </w:t>
            </w:r>
            <w:r w:rsidR="00046F21">
              <w:rPr>
                <w:rFonts w:ascii="Arial Narrow" w:hAnsi="Arial Narrow"/>
              </w:rPr>
              <w:t xml:space="preserve">decides to use thermal cameras for any new traffic signal detection needs, the agency will subsequently </w:t>
            </w:r>
            <w:r w:rsidR="00C11B85">
              <w:rPr>
                <w:rFonts w:ascii="Arial Narrow" w:hAnsi="Arial Narrow"/>
              </w:rPr>
              <w:t xml:space="preserve">be able to create </w:t>
            </w:r>
            <w:r w:rsidR="00046F21">
              <w:rPr>
                <w:rFonts w:ascii="Arial Narrow" w:hAnsi="Arial Narrow"/>
              </w:rPr>
              <w:t>WWD detect</w:t>
            </w:r>
            <w:r w:rsidR="00C11B85">
              <w:rPr>
                <w:rFonts w:ascii="Arial Narrow" w:hAnsi="Arial Narrow"/>
              </w:rPr>
              <w:t>ion</w:t>
            </w:r>
            <w:r w:rsidR="00046F21">
              <w:rPr>
                <w:rFonts w:ascii="Arial Narrow" w:hAnsi="Arial Narrow"/>
              </w:rPr>
              <w:t xml:space="preserve"> for no additional cost. </w:t>
            </w:r>
            <w:r w:rsidR="00261FD7">
              <w:rPr>
                <w:rFonts w:ascii="Arial Narrow" w:hAnsi="Arial Narrow"/>
              </w:rPr>
              <w:t xml:space="preserve"> </w:t>
            </w:r>
            <w:r w:rsidR="00A35ADE">
              <w:rPr>
                <w:rFonts w:ascii="Arial Narrow" w:hAnsi="Arial Narrow"/>
              </w:rPr>
              <w:t>For agencies that already use Flir thermal cameras for</w:t>
            </w:r>
            <w:r w:rsidR="00C11B85">
              <w:rPr>
                <w:rFonts w:ascii="Arial Narrow" w:hAnsi="Arial Narrow"/>
              </w:rPr>
              <w:t xml:space="preserve"> traffic signals</w:t>
            </w:r>
            <w:r w:rsidR="00A35ADE">
              <w:rPr>
                <w:rFonts w:ascii="Arial Narrow" w:hAnsi="Arial Narrow"/>
              </w:rPr>
              <w:t>, they would simply need to cr</w:t>
            </w:r>
            <w:r w:rsidR="00094212">
              <w:rPr>
                <w:rFonts w:ascii="Arial Narrow" w:hAnsi="Arial Narrow"/>
              </w:rPr>
              <w:t xml:space="preserve">eate wrong way detection zones using </w:t>
            </w:r>
            <w:r w:rsidR="00A35ADE">
              <w:rPr>
                <w:rFonts w:ascii="Arial Narrow" w:hAnsi="Arial Narrow"/>
              </w:rPr>
              <w:t xml:space="preserve">the camera’s </w:t>
            </w:r>
            <w:r w:rsidR="00094212">
              <w:rPr>
                <w:rFonts w:ascii="Arial Narrow" w:hAnsi="Arial Narrow"/>
              </w:rPr>
              <w:t>internal</w:t>
            </w:r>
            <w:r w:rsidR="00A35ADE">
              <w:rPr>
                <w:rFonts w:ascii="Arial Narrow" w:hAnsi="Arial Narrow"/>
              </w:rPr>
              <w:t xml:space="preserve"> software</w:t>
            </w:r>
            <w:r w:rsidR="00094212">
              <w:rPr>
                <w:rFonts w:ascii="Arial Narrow" w:hAnsi="Arial Narrow"/>
              </w:rPr>
              <w:t xml:space="preserve"> user interface</w:t>
            </w:r>
            <w:r w:rsidR="00A35ADE">
              <w:rPr>
                <w:rFonts w:ascii="Arial Narrow" w:hAnsi="Arial Narrow"/>
              </w:rPr>
              <w:t xml:space="preserve">.  </w:t>
            </w:r>
          </w:p>
          <w:p w:rsidR="00287276" w:rsidRDefault="00287276" w:rsidP="00261FD7">
            <w:pPr>
              <w:rPr>
                <w:rFonts w:ascii="Arial Narrow" w:hAnsi="Arial Narrow"/>
              </w:rPr>
            </w:pPr>
          </w:p>
          <w:p w:rsidR="00287276" w:rsidRPr="002A183C" w:rsidRDefault="00287276" w:rsidP="00261FD7">
            <w:pPr>
              <w:rPr>
                <w:rFonts w:ascii="Arial Narrow" w:hAnsi="Arial Narrow"/>
              </w:rPr>
            </w:pP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What is the estimated cost, effort, and length of time required to deploy the technology in another organization?</w:t>
            </w:r>
          </w:p>
          <w:p w:rsidR="00287276" w:rsidRDefault="00287276" w:rsidP="00261FD7">
            <w:pPr>
              <w:rPr>
                <w:rFonts w:ascii="Arial Narrow" w:hAnsi="Arial Narrow"/>
              </w:rPr>
            </w:pPr>
          </w:p>
          <w:p w:rsidR="00452864" w:rsidRDefault="00452864" w:rsidP="00261FD7">
            <w:pPr>
              <w:rPr>
                <w:rFonts w:ascii="Arial Narrow" w:hAnsi="Arial Narrow"/>
              </w:rPr>
            </w:pPr>
            <w:r>
              <w:rPr>
                <w:rFonts w:ascii="Arial Narrow" w:hAnsi="Arial Narrow"/>
              </w:rPr>
              <w:t xml:space="preserve">WWD hardware costs vary depending on the utilization of existing infrastructure.  </w:t>
            </w:r>
            <w:r w:rsidR="00C11B85">
              <w:rPr>
                <w:rFonts w:ascii="Arial Narrow" w:hAnsi="Arial Narrow"/>
              </w:rPr>
              <w:t xml:space="preserve">The following costs include the internally-illuminated WRONG WAY sign with flashing border, conduit, conductors, and other components typically needed.  </w:t>
            </w:r>
            <w:r w:rsidR="00261FD7">
              <w:rPr>
                <w:rFonts w:ascii="Arial Narrow" w:hAnsi="Arial Narrow"/>
              </w:rPr>
              <w:t>At sites where Flir t</w:t>
            </w:r>
            <w:r w:rsidR="00A35ADE">
              <w:rPr>
                <w:rFonts w:ascii="Arial Narrow" w:hAnsi="Arial Narrow"/>
              </w:rPr>
              <w:t xml:space="preserve">hermal cameras </w:t>
            </w:r>
            <w:r w:rsidR="00261FD7">
              <w:rPr>
                <w:rFonts w:ascii="Arial Narrow" w:hAnsi="Arial Narrow"/>
              </w:rPr>
              <w:t>are already used for t</w:t>
            </w:r>
            <w:r w:rsidR="00A35ADE">
              <w:rPr>
                <w:rFonts w:ascii="Arial Narrow" w:hAnsi="Arial Narrow"/>
              </w:rPr>
              <w:t xml:space="preserve">raffic signal presence </w:t>
            </w:r>
            <w:r w:rsidR="00261FD7">
              <w:rPr>
                <w:rFonts w:ascii="Arial Narrow" w:hAnsi="Arial Narrow"/>
              </w:rPr>
              <w:t>detection, the estimated cost for the WWD system hardware is $10,000 per site</w:t>
            </w:r>
            <w:r w:rsidR="00A35ADE">
              <w:rPr>
                <w:rFonts w:ascii="Arial Narrow" w:hAnsi="Arial Narrow"/>
              </w:rPr>
              <w:t>.</w:t>
            </w:r>
            <w:r w:rsidR="00261FD7">
              <w:rPr>
                <w:rFonts w:ascii="Arial Narrow" w:hAnsi="Arial Narrow"/>
              </w:rPr>
              <w:t xml:space="preserve">  At sites where a new</w:t>
            </w:r>
            <w:r w:rsidR="00A35ADE">
              <w:rPr>
                <w:rFonts w:ascii="Arial Narrow" w:hAnsi="Arial Narrow"/>
              </w:rPr>
              <w:t xml:space="preserve"> thermal detection camera </w:t>
            </w:r>
            <w:r w:rsidR="00261FD7">
              <w:rPr>
                <w:rFonts w:ascii="Arial Narrow" w:hAnsi="Arial Narrow"/>
              </w:rPr>
              <w:t xml:space="preserve">is </w:t>
            </w:r>
            <w:r>
              <w:rPr>
                <w:rFonts w:ascii="Arial Narrow" w:hAnsi="Arial Narrow"/>
              </w:rPr>
              <w:t>installed at a traffic signal</w:t>
            </w:r>
            <w:r w:rsidR="00261FD7">
              <w:rPr>
                <w:rFonts w:ascii="Arial Narrow" w:hAnsi="Arial Narrow"/>
              </w:rPr>
              <w:t>, the estimated cost for the WWD system hardware is $1</w:t>
            </w:r>
            <w:r>
              <w:rPr>
                <w:rFonts w:ascii="Arial Narrow" w:hAnsi="Arial Narrow"/>
              </w:rPr>
              <w:t>6</w:t>
            </w:r>
            <w:r w:rsidR="00261FD7">
              <w:rPr>
                <w:rFonts w:ascii="Arial Narrow" w:hAnsi="Arial Narrow"/>
              </w:rPr>
              <w:t>,000 per site</w:t>
            </w:r>
            <w:r>
              <w:rPr>
                <w:rFonts w:ascii="Arial Narrow" w:hAnsi="Arial Narrow"/>
              </w:rPr>
              <w:t>.</w:t>
            </w:r>
            <w:r w:rsidR="00261FD7">
              <w:rPr>
                <w:rFonts w:ascii="Arial Narrow" w:hAnsi="Arial Narrow"/>
              </w:rPr>
              <w:t xml:space="preserve"> </w:t>
            </w:r>
            <w:r>
              <w:rPr>
                <w:rFonts w:ascii="Arial Narrow" w:hAnsi="Arial Narrow"/>
              </w:rPr>
              <w:t xml:space="preserve"> </w:t>
            </w:r>
          </w:p>
          <w:p w:rsidR="00452864" w:rsidRDefault="00452864" w:rsidP="00261FD7">
            <w:pPr>
              <w:rPr>
                <w:rFonts w:ascii="Arial Narrow" w:hAnsi="Arial Narrow"/>
              </w:rPr>
            </w:pPr>
          </w:p>
          <w:p w:rsidR="0037629E" w:rsidRDefault="0037629E" w:rsidP="0037629E">
            <w:pPr>
              <w:rPr>
                <w:rFonts w:ascii="Arial Narrow" w:hAnsi="Arial Narrow"/>
              </w:rPr>
            </w:pPr>
            <w:r>
              <w:rPr>
                <w:rFonts w:ascii="Arial Narrow" w:hAnsi="Arial Narrow"/>
              </w:rPr>
              <w:t xml:space="preserve">WWD software costs are a one-time purchase that covers all WWD sites.  Software costs only about $6,000 which performs the primary WWD system functions: receive WWD alerts, view a recorded video of the WWD detection, and manage and maintain the thermal cameras.  </w:t>
            </w:r>
          </w:p>
          <w:p w:rsidR="0037629E" w:rsidRDefault="0037629E" w:rsidP="0037629E">
            <w:pPr>
              <w:rPr>
                <w:rFonts w:ascii="Arial Narrow" w:hAnsi="Arial Narrow"/>
              </w:rPr>
            </w:pPr>
          </w:p>
          <w:p w:rsidR="0037629E" w:rsidRDefault="0037629E" w:rsidP="0037629E">
            <w:pPr>
              <w:rPr>
                <w:rFonts w:ascii="Arial Narrow" w:hAnsi="Arial Narrow"/>
              </w:rPr>
            </w:pPr>
            <w:r>
              <w:rPr>
                <w:rFonts w:ascii="Arial Narrow" w:hAnsi="Arial Narrow"/>
              </w:rPr>
              <w:t>Decision support software to provide “one-click” activation of WWD countermeasures varies widely depending on the software packages the agency uses to post messages on DMS, and change traffic signal and ramp meter operation.  If an agency uses the same software packages as ADOT</w:t>
            </w:r>
            <w:r w:rsidR="00C7018A">
              <w:rPr>
                <w:rFonts w:ascii="Arial Narrow" w:hAnsi="Arial Narrow"/>
              </w:rPr>
              <w:t xml:space="preserve"> does</w:t>
            </w:r>
            <w:r>
              <w:rPr>
                <w:rFonts w:ascii="Arial Narrow" w:hAnsi="Arial Narrow"/>
              </w:rPr>
              <w:t xml:space="preserve">, the cost would be much less because ADOT already paid for necessary </w:t>
            </w:r>
            <w:r w:rsidR="00C7018A">
              <w:rPr>
                <w:rFonts w:ascii="Arial Narrow" w:hAnsi="Arial Narrow"/>
              </w:rPr>
              <w:t xml:space="preserve">enhancements to these </w:t>
            </w:r>
            <w:r>
              <w:rPr>
                <w:rFonts w:ascii="Arial Narrow" w:hAnsi="Arial Narrow"/>
              </w:rPr>
              <w:t>software</w:t>
            </w:r>
            <w:r w:rsidR="00C7018A">
              <w:rPr>
                <w:rFonts w:ascii="Arial Narrow" w:hAnsi="Arial Narrow"/>
              </w:rPr>
              <w:t xml:space="preserve"> packages</w:t>
            </w:r>
            <w:r>
              <w:rPr>
                <w:rFonts w:ascii="Arial Narrow" w:hAnsi="Arial Narrow"/>
              </w:rPr>
              <w:t xml:space="preserve"> which an</w:t>
            </w:r>
            <w:r w:rsidR="00C7018A">
              <w:rPr>
                <w:rFonts w:ascii="Arial Narrow" w:hAnsi="Arial Narrow"/>
              </w:rPr>
              <w:t>other</w:t>
            </w:r>
            <w:r>
              <w:rPr>
                <w:rFonts w:ascii="Arial Narrow" w:hAnsi="Arial Narrow"/>
              </w:rPr>
              <w:t xml:space="preserve"> agency </w:t>
            </w:r>
            <w:r w:rsidR="00C7018A">
              <w:rPr>
                <w:rFonts w:ascii="Arial Narrow" w:hAnsi="Arial Narrow"/>
              </w:rPr>
              <w:t xml:space="preserve">could </w:t>
            </w:r>
            <w:r>
              <w:rPr>
                <w:rFonts w:ascii="Arial Narrow" w:hAnsi="Arial Narrow"/>
              </w:rPr>
              <w:t>receive</w:t>
            </w:r>
            <w:r w:rsidR="00C7018A">
              <w:rPr>
                <w:rFonts w:ascii="Arial Narrow" w:hAnsi="Arial Narrow"/>
              </w:rPr>
              <w:t xml:space="preserve"> with future version releases</w:t>
            </w:r>
            <w:r>
              <w:rPr>
                <w:rFonts w:ascii="Arial Narrow" w:hAnsi="Arial Narrow"/>
              </w:rPr>
              <w:t xml:space="preserve"> at no cost</w:t>
            </w:r>
            <w:r w:rsidR="00C7018A">
              <w:rPr>
                <w:rFonts w:ascii="Arial Narrow" w:hAnsi="Arial Narrow"/>
              </w:rPr>
              <w:t xml:space="preserve">. </w:t>
            </w:r>
          </w:p>
          <w:p w:rsidR="00452864" w:rsidRDefault="00452864" w:rsidP="00261FD7">
            <w:pPr>
              <w:rPr>
                <w:rFonts w:ascii="Arial Narrow" w:hAnsi="Arial Narrow"/>
              </w:rPr>
            </w:pPr>
          </w:p>
          <w:p w:rsidR="0037629E" w:rsidRPr="002A183C" w:rsidRDefault="0037629E" w:rsidP="00C7018A">
            <w:pPr>
              <w:rPr>
                <w:rFonts w:ascii="Arial Narrow" w:hAnsi="Arial Narrow"/>
              </w:rPr>
            </w:pP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What resources—such as technical specifications, training materials, and user guides—are already available to assist deployment?</w:t>
            </w:r>
          </w:p>
          <w:p w:rsidR="00D4535A" w:rsidRDefault="00D4535A" w:rsidP="00D4535A">
            <w:pPr>
              <w:ind w:left="360" w:hanging="360"/>
              <w:rPr>
                <w:rFonts w:ascii="Arial Narrow" w:hAnsi="Arial Narrow"/>
              </w:rPr>
            </w:pPr>
          </w:p>
          <w:p w:rsidR="002A183C" w:rsidRDefault="00A50E83" w:rsidP="00D4535A">
            <w:pPr>
              <w:ind w:left="360" w:hanging="360"/>
              <w:rPr>
                <w:rFonts w:ascii="Arial Narrow" w:hAnsi="Arial Narrow"/>
              </w:rPr>
            </w:pPr>
            <w:r>
              <w:rPr>
                <w:rFonts w:ascii="Arial Narrow" w:hAnsi="Arial Narrow"/>
              </w:rPr>
              <w:t xml:space="preserve">Because the components of the ADOT WWD system use off-the-shelf products, device </w:t>
            </w:r>
            <w:r w:rsidR="00D4535A">
              <w:rPr>
                <w:rFonts w:ascii="Arial Narrow" w:hAnsi="Arial Narrow"/>
              </w:rPr>
              <w:t>user guides and specifications are readily available on manufacturer websites.   ADOT has prepared system architecture diagrams, construction specifications, and design plans</w:t>
            </w:r>
            <w:r w:rsidR="00F0705B">
              <w:rPr>
                <w:rFonts w:ascii="Arial Narrow" w:hAnsi="Arial Narrow"/>
              </w:rPr>
              <w:t>,</w:t>
            </w:r>
            <w:r w:rsidR="00D4535A">
              <w:rPr>
                <w:rFonts w:ascii="Arial Narrow" w:hAnsi="Arial Narrow"/>
              </w:rPr>
              <w:t xml:space="preserve"> and </w:t>
            </w:r>
            <w:r w:rsidR="00F0705B">
              <w:rPr>
                <w:rFonts w:ascii="Arial Narrow" w:hAnsi="Arial Narrow"/>
              </w:rPr>
              <w:t xml:space="preserve">these </w:t>
            </w:r>
            <w:r w:rsidR="00D4535A">
              <w:rPr>
                <w:rFonts w:ascii="Arial Narrow" w:hAnsi="Arial Narrow"/>
              </w:rPr>
              <w:t xml:space="preserve">are provided to agencies </w:t>
            </w:r>
            <w:proofErr w:type="gramStart"/>
            <w:r w:rsidR="00D4535A">
              <w:rPr>
                <w:rFonts w:ascii="Arial Narrow" w:hAnsi="Arial Narrow"/>
              </w:rPr>
              <w:t>who</w:t>
            </w:r>
            <w:proofErr w:type="gramEnd"/>
            <w:r w:rsidR="00D4535A">
              <w:rPr>
                <w:rFonts w:ascii="Arial Narrow" w:hAnsi="Arial Narrow"/>
              </w:rPr>
              <w:t xml:space="preserve"> make the request.  Also, because the individual components of this technology have been used for many years, vendor representatives located throughout the country can provide product training.</w:t>
            </w:r>
          </w:p>
          <w:p w:rsidR="00D4535A" w:rsidRDefault="00D4535A" w:rsidP="00D4535A">
            <w:pPr>
              <w:ind w:left="360" w:hanging="360"/>
              <w:rPr>
                <w:rFonts w:ascii="Arial Narrow" w:hAnsi="Arial Narrow"/>
              </w:rPr>
            </w:pPr>
          </w:p>
          <w:p w:rsidR="00D4535A" w:rsidRPr="002A183C" w:rsidRDefault="00D4535A" w:rsidP="00D4535A">
            <w:pPr>
              <w:ind w:left="360" w:hanging="360"/>
              <w:rPr>
                <w:rFonts w:ascii="Arial Narrow" w:hAnsi="Arial Narrow"/>
              </w:rPr>
            </w:pP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What organizations currently supply and provide technical support for the technology?</w:t>
            </w:r>
          </w:p>
          <w:p w:rsidR="00D4535A" w:rsidRDefault="00D4535A" w:rsidP="002A183C">
            <w:pPr>
              <w:ind w:left="360" w:hanging="360"/>
              <w:rPr>
                <w:rFonts w:ascii="Arial Narrow" w:hAnsi="Arial Narrow"/>
              </w:rPr>
            </w:pPr>
          </w:p>
          <w:p w:rsidR="002A183C" w:rsidRPr="002A183C" w:rsidRDefault="00D4535A" w:rsidP="002A183C">
            <w:pPr>
              <w:ind w:left="360" w:hanging="360"/>
              <w:rPr>
                <w:rFonts w:ascii="Arial Narrow" w:hAnsi="Arial Narrow"/>
              </w:rPr>
            </w:pPr>
            <w:r>
              <w:rPr>
                <w:rFonts w:ascii="Arial Narrow" w:hAnsi="Arial Narrow"/>
              </w:rPr>
              <w:t xml:space="preserve">All the components and software used for the WWD system are provided by companies who provide technical support for their products.  ADOT believes many aspects of this WWD system will be adopted by other agencies, further increasing the knowledge of the system throughout the country.  </w:t>
            </w:r>
          </w:p>
        </w:tc>
      </w:tr>
      <w:tr w:rsidR="002A183C" w:rsidTr="002A183C">
        <w:trPr>
          <w:cantSplit/>
          <w:trHeight w:val="1790"/>
        </w:trPr>
        <w:tc>
          <w:tcPr>
            <w:tcW w:w="1278" w:type="dxa"/>
            <w:vMerge/>
          </w:tcPr>
          <w:p w:rsidR="002A183C" w:rsidRDefault="002A183C">
            <w:pPr>
              <w:jc w:val="center"/>
              <w:rPr>
                <w:rFonts w:ascii="Arial Narrow" w:hAnsi="Arial Narrow"/>
                <w:b/>
              </w:rPr>
            </w:pPr>
          </w:p>
        </w:tc>
        <w:tc>
          <w:tcPr>
            <w:tcW w:w="1638" w:type="dxa"/>
            <w:vMerge/>
            <w:vAlign w:val="center"/>
          </w:tcPr>
          <w:p w:rsidR="002A183C" w:rsidRDefault="002A183C">
            <w:pPr>
              <w:jc w:val="center"/>
              <w:rPr>
                <w:rFonts w:ascii="Arial Narrow" w:hAnsi="Arial Narrow"/>
                <w:b/>
              </w:rPr>
            </w:pPr>
          </w:p>
        </w:tc>
        <w:tc>
          <w:tcPr>
            <w:tcW w:w="8100" w:type="dxa"/>
            <w:gridSpan w:val="6"/>
          </w:tcPr>
          <w:p w:rsidR="002A183C" w:rsidRDefault="002A183C" w:rsidP="002A183C">
            <w:pPr>
              <w:numPr>
                <w:ilvl w:val="0"/>
                <w:numId w:val="7"/>
              </w:numPr>
              <w:rPr>
                <w:rFonts w:ascii="Arial Narrow" w:hAnsi="Arial Narrow"/>
              </w:rPr>
            </w:pPr>
            <w:r w:rsidRPr="002A183C">
              <w:rPr>
                <w:rFonts w:ascii="Arial Narrow" w:hAnsi="Arial Narrow"/>
              </w:rPr>
              <w:t>Please describe any legal, environmental, social, intellectual property, or other barriers that might affect ease of implementation.</w:t>
            </w:r>
          </w:p>
          <w:p w:rsidR="00275DB1" w:rsidRDefault="00275DB1" w:rsidP="00275DB1">
            <w:pPr>
              <w:rPr>
                <w:rFonts w:ascii="Arial Narrow" w:hAnsi="Arial Narrow"/>
              </w:rPr>
            </w:pPr>
          </w:p>
          <w:p w:rsidR="002A183C" w:rsidRPr="002A183C" w:rsidRDefault="00D4535A" w:rsidP="005076AD">
            <w:pPr>
              <w:rPr>
                <w:rFonts w:ascii="Arial Narrow" w:hAnsi="Arial Narrow"/>
              </w:rPr>
            </w:pPr>
            <w:r>
              <w:rPr>
                <w:rFonts w:ascii="Arial Narrow" w:hAnsi="Arial Narrow"/>
              </w:rPr>
              <w:t xml:space="preserve">There are no known barriers that might affect ease of implementation.  All components and applications are MUTCD compliant.  All components are </w:t>
            </w:r>
            <w:r w:rsidR="005076AD">
              <w:rPr>
                <w:rFonts w:ascii="Arial Narrow" w:hAnsi="Arial Narrow"/>
              </w:rPr>
              <w:t xml:space="preserve">commercially </w:t>
            </w:r>
            <w:r>
              <w:rPr>
                <w:rFonts w:ascii="Arial Narrow" w:hAnsi="Arial Narrow"/>
              </w:rPr>
              <w:t>available off-the-shelf</w:t>
            </w:r>
            <w:r w:rsidR="005076AD">
              <w:rPr>
                <w:rFonts w:ascii="Arial Narrow" w:hAnsi="Arial Narrow"/>
              </w:rPr>
              <w:t xml:space="preserve">.  </w:t>
            </w:r>
          </w:p>
        </w:tc>
      </w:tr>
      <w:tr w:rsidR="002A183C" w:rsidTr="001F45E1">
        <w:trPr>
          <w:cantSplit/>
          <w:trHeight w:val="683"/>
        </w:trPr>
        <w:tc>
          <w:tcPr>
            <w:tcW w:w="2916" w:type="dxa"/>
            <w:gridSpan w:val="2"/>
          </w:tcPr>
          <w:p w:rsidR="002A183C" w:rsidRDefault="002A183C">
            <w:pPr>
              <w:jc w:val="center"/>
              <w:rPr>
                <w:rFonts w:ascii="Arial Narrow" w:hAnsi="Arial Narrow"/>
                <w:b/>
              </w:rPr>
            </w:pPr>
            <w:r>
              <w:rPr>
                <w:rFonts w:ascii="Arial"/>
                <w:b/>
                <w:i/>
                <w:spacing w:val="-1"/>
              </w:rPr>
              <w:t>Submit</w:t>
            </w:r>
            <w:r>
              <w:rPr>
                <w:rFonts w:ascii="Arial"/>
                <w:b/>
                <w:i/>
                <w:spacing w:val="-18"/>
              </w:rPr>
              <w:t xml:space="preserve"> </w:t>
            </w:r>
            <w:r>
              <w:rPr>
                <w:rFonts w:ascii="Arial"/>
                <w:b/>
                <w:i/>
                <w:spacing w:val="-1"/>
              </w:rPr>
              <w:t>Completed</w:t>
            </w:r>
            <w:r>
              <w:rPr>
                <w:rFonts w:ascii="Arial"/>
                <w:b/>
                <w:i/>
                <w:spacing w:val="21"/>
                <w:w w:val="99"/>
              </w:rPr>
              <w:t xml:space="preserve"> </w:t>
            </w:r>
            <w:r>
              <w:rPr>
                <w:rFonts w:ascii="Arial"/>
                <w:b/>
                <w:i/>
                <w:spacing w:val="-1"/>
              </w:rPr>
              <w:t>form</w:t>
            </w:r>
            <w:r>
              <w:rPr>
                <w:rFonts w:ascii="Arial"/>
                <w:b/>
                <w:i/>
                <w:spacing w:val="-7"/>
              </w:rPr>
              <w:t xml:space="preserve"> </w:t>
            </w:r>
            <w:r>
              <w:rPr>
                <w:rFonts w:ascii="Arial"/>
                <w:b/>
                <w:i/>
              </w:rPr>
              <w:t>to</w:t>
            </w:r>
          </w:p>
        </w:tc>
        <w:tc>
          <w:tcPr>
            <w:tcW w:w="8100" w:type="dxa"/>
            <w:gridSpan w:val="6"/>
          </w:tcPr>
          <w:p w:rsidR="002A183C" w:rsidRPr="002A183C" w:rsidRDefault="00062B2C" w:rsidP="005E5C21">
            <w:pPr>
              <w:ind w:left="360"/>
              <w:jc w:val="center"/>
              <w:rPr>
                <w:rFonts w:ascii="Arial Narrow" w:hAnsi="Arial Narrow"/>
              </w:rPr>
            </w:pPr>
            <w:hyperlink r:id="rId11">
              <w:r w:rsidR="005E5C21">
                <w:rPr>
                  <w:rFonts w:ascii="Arial"/>
                  <w:b/>
                  <w:i/>
                  <w:color w:val="0000FF"/>
                  <w:spacing w:val="-1"/>
                  <w:u w:val="thick" w:color="0000FF"/>
                </w:rPr>
                <w:t>http://web.transportation.org/tig_solicitation/Submit.aspx</w:t>
              </w:r>
            </w:hyperlink>
          </w:p>
        </w:tc>
      </w:tr>
    </w:tbl>
    <w:p w:rsidR="00D15233" w:rsidRPr="002A183C" w:rsidRDefault="00D15233" w:rsidP="002A183C"/>
    <w:p w:rsidR="00D15233" w:rsidRDefault="00D15233">
      <w:pPr>
        <w:rPr>
          <w:rFonts w:ascii="Arial Narrow" w:hAnsi="Arial Narrow"/>
        </w:rPr>
      </w:pPr>
    </w:p>
    <w:p w:rsidR="00D15233" w:rsidRDefault="00D15233"/>
    <w:p w:rsidR="00D15233" w:rsidRDefault="00D15233">
      <w:pPr>
        <w:pStyle w:val="Header"/>
        <w:tabs>
          <w:tab w:val="clear" w:pos="4320"/>
          <w:tab w:val="clear" w:pos="8640"/>
        </w:tabs>
      </w:pPr>
    </w:p>
    <w:p w:rsidR="00D15233" w:rsidRDefault="00D15233">
      <w:pPr>
        <w:pStyle w:val="Header"/>
        <w:tabs>
          <w:tab w:val="clear" w:pos="4320"/>
          <w:tab w:val="clear" w:pos="8640"/>
        </w:tabs>
      </w:pPr>
    </w:p>
    <w:sectPr w:rsidR="00D15233" w:rsidSect="002A183C">
      <w:headerReference w:type="default" r:id="rId12"/>
      <w:footerReference w:type="default" r:id="rId13"/>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5B7" w:rsidRDefault="002125B7">
      <w:r>
        <w:separator/>
      </w:r>
    </w:p>
  </w:endnote>
  <w:endnote w:type="continuationSeparator" w:id="0">
    <w:p w:rsidR="002125B7" w:rsidRDefault="0021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5E1" w:rsidRDefault="001F45E1">
    <w:pPr>
      <w:pStyle w:val="Footer"/>
      <w:jc w:val="center"/>
      <w:rPr>
        <w:rFonts w:ascii="Arial Narrow" w:hAnsi="Arial Narrow"/>
      </w:rPr>
    </w:pPr>
    <w:r>
      <w:rPr>
        <w:rStyle w:val="PageNumber"/>
        <w:rFonts w:ascii="Arial Narrow" w:hAnsi="Arial Narrow"/>
      </w:rPr>
      <w:t xml:space="preserve">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sidR="00062B2C">
      <w:rPr>
        <w:rStyle w:val="PageNumber"/>
        <w:rFonts w:ascii="Arial Narrow" w:hAnsi="Arial Narrow"/>
        <w:noProof/>
      </w:rPr>
      <w:t>3</w:t>
    </w:r>
    <w:r>
      <w:rPr>
        <w:rStyle w:val="PageNumbe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5B7" w:rsidRDefault="002125B7">
      <w:r>
        <w:separator/>
      </w:r>
    </w:p>
  </w:footnote>
  <w:footnote w:type="continuationSeparator" w:id="0">
    <w:p w:rsidR="002125B7" w:rsidRDefault="00212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5E1" w:rsidRDefault="001F45E1">
    <w:pPr>
      <w:pStyle w:val="Header"/>
      <w:jc w:val="center"/>
      <w:rPr>
        <w:rFonts w:ascii="Arial Black" w:hAnsi="Arial Black"/>
        <w:b/>
      </w:rPr>
    </w:pPr>
    <w:r>
      <w:rPr>
        <w:rFonts w:ascii="Arial Black" w:hAnsi="Arial Black"/>
        <w:b/>
      </w:rPr>
      <w:t xml:space="preserve">AASHTO Innovation Initiative </w:t>
    </w:r>
  </w:p>
  <w:p w:rsidR="001F45E1" w:rsidRDefault="001F45E1">
    <w:pPr>
      <w:pStyle w:val="Header"/>
      <w:jc w:val="center"/>
    </w:pPr>
    <w:r>
      <w:rPr>
        <w:rFonts w:ascii="Arial Black" w:hAnsi="Arial Black"/>
        <w:b/>
      </w:rPr>
      <w:t>Nomination of Technology Ready for Implementation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F6FB1"/>
    <w:multiLevelType w:val="hybridMultilevel"/>
    <w:tmpl w:val="4B76430E"/>
    <w:lvl w:ilvl="0" w:tplc="CDEC4B96">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93D02"/>
    <w:multiLevelType w:val="singleLevel"/>
    <w:tmpl w:val="0409000F"/>
    <w:lvl w:ilvl="0">
      <w:start w:val="1"/>
      <w:numFmt w:val="decimal"/>
      <w:lvlText w:val="%1."/>
      <w:lvlJc w:val="left"/>
      <w:pPr>
        <w:tabs>
          <w:tab w:val="num" w:pos="360"/>
        </w:tabs>
        <w:ind w:left="360" w:hanging="360"/>
      </w:pPr>
    </w:lvl>
  </w:abstractNum>
  <w:abstractNum w:abstractNumId="2">
    <w:nsid w:val="3EDF390F"/>
    <w:multiLevelType w:val="singleLevel"/>
    <w:tmpl w:val="0409000F"/>
    <w:lvl w:ilvl="0">
      <w:start w:val="1"/>
      <w:numFmt w:val="decimal"/>
      <w:lvlText w:val="%1."/>
      <w:lvlJc w:val="left"/>
      <w:pPr>
        <w:tabs>
          <w:tab w:val="num" w:pos="360"/>
        </w:tabs>
        <w:ind w:left="360" w:hanging="360"/>
      </w:pPr>
    </w:lvl>
  </w:abstractNum>
  <w:abstractNum w:abstractNumId="3">
    <w:nsid w:val="46AA3C73"/>
    <w:multiLevelType w:val="hybridMultilevel"/>
    <w:tmpl w:val="A88C8D72"/>
    <w:lvl w:ilvl="0" w:tplc="231E7A04">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1F6046"/>
    <w:multiLevelType w:val="singleLevel"/>
    <w:tmpl w:val="0409000F"/>
    <w:lvl w:ilvl="0">
      <w:start w:val="1"/>
      <w:numFmt w:val="decimal"/>
      <w:lvlText w:val="%1."/>
      <w:lvlJc w:val="left"/>
      <w:pPr>
        <w:tabs>
          <w:tab w:val="num" w:pos="360"/>
        </w:tabs>
        <w:ind w:left="360" w:hanging="360"/>
      </w:pPr>
    </w:lvl>
  </w:abstractNum>
  <w:abstractNum w:abstractNumId="5">
    <w:nsid w:val="6C345142"/>
    <w:multiLevelType w:val="singleLevel"/>
    <w:tmpl w:val="0409000F"/>
    <w:lvl w:ilvl="0">
      <w:start w:val="1"/>
      <w:numFmt w:val="decimal"/>
      <w:lvlText w:val="%1."/>
      <w:lvlJc w:val="left"/>
      <w:pPr>
        <w:tabs>
          <w:tab w:val="num" w:pos="360"/>
        </w:tabs>
        <w:ind w:left="360" w:hanging="360"/>
      </w:pPr>
    </w:lvl>
  </w:abstractNum>
  <w:abstractNum w:abstractNumId="6">
    <w:nsid w:val="6E980926"/>
    <w:multiLevelType w:val="hybridMultilevel"/>
    <w:tmpl w:val="753040D4"/>
    <w:lvl w:ilvl="0" w:tplc="A7B8A89C">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233"/>
    <w:rsid w:val="000229AA"/>
    <w:rsid w:val="00046F21"/>
    <w:rsid w:val="00052352"/>
    <w:rsid w:val="00053352"/>
    <w:rsid w:val="00054969"/>
    <w:rsid w:val="00062B2C"/>
    <w:rsid w:val="00094212"/>
    <w:rsid w:val="001F45E1"/>
    <w:rsid w:val="001F4F6C"/>
    <w:rsid w:val="002125B7"/>
    <w:rsid w:val="00261FD7"/>
    <w:rsid w:val="00275DB1"/>
    <w:rsid w:val="00287276"/>
    <w:rsid w:val="002A183C"/>
    <w:rsid w:val="002A790F"/>
    <w:rsid w:val="003220DE"/>
    <w:rsid w:val="0037629E"/>
    <w:rsid w:val="003A0997"/>
    <w:rsid w:val="00406E8D"/>
    <w:rsid w:val="00452864"/>
    <w:rsid w:val="004F51E4"/>
    <w:rsid w:val="005076AD"/>
    <w:rsid w:val="0058525C"/>
    <w:rsid w:val="005B59CB"/>
    <w:rsid w:val="005B5AD4"/>
    <w:rsid w:val="005C032B"/>
    <w:rsid w:val="005E5C21"/>
    <w:rsid w:val="005F61EF"/>
    <w:rsid w:val="0060398B"/>
    <w:rsid w:val="007337E7"/>
    <w:rsid w:val="00743D37"/>
    <w:rsid w:val="007A786C"/>
    <w:rsid w:val="007C14F7"/>
    <w:rsid w:val="00875ADE"/>
    <w:rsid w:val="00A2138F"/>
    <w:rsid w:val="00A222EB"/>
    <w:rsid w:val="00A35ADE"/>
    <w:rsid w:val="00A50E83"/>
    <w:rsid w:val="00AB2189"/>
    <w:rsid w:val="00AD4B2A"/>
    <w:rsid w:val="00B16BD4"/>
    <w:rsid w:val="00B24B0C"/>
    <w:rsid w:val="00B41151"/>
    <w:rsid w:val="00BB2680"/>
    <w:rsid w:val="00C11B85"/>
    <w:rsid w:val="00C7018A"/>
    <w:rsid w:val="00D15233"/>
    <w:rsid w:val="00D4535A"/>
    <w:rsid w:val="00D77988"/>
    <w:rsid w:val="00DA21F6"/>
    <w:rsid w:val="00DE3661"/>
    <w:rsid w:val="00F0705B"/>
    <w:rsid w:val="00F73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transportation1.org/tig_solicitation/Submit.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4285EDC39A0948BFA0351374156B50" ma:contentTypeVersion="8" ma:contentTypeDescription="Create a new document." ma:contentTypeScope="" ma:versionID="f57222f85450b8bed515b62409bb5d66">
  <xsd:schema xmlns:xsd="http://www.w3.org/2001/XMLSchema" xmlns:xs="http://www.w3.org/2001/XMLSchema" xmlns:p="http://schemas.microsoft.com/office/2006/metadata/properties" xmlns:ns1="http://schemas.microsoft.com/sharepoint/v3" xmlns:ns2="c246ee03-080f-45a4-927d-779cdf8174ad" xmlns:ns3="http://schemas.microsoft.com/sharepoint/v3/fields" targetNamespace="http://schemas.microsoft.com/office/2006/metadata/properties" ma:root="true" ma:fieldsID="f652abb54b9b990c7ddc6c004093a431" ns1:_="" ns2:_="" ns3:_="">
    <xsd:import namespace="http://schemas.microsoft.com/sharepoint/v3"/>
    <xsd:import namespace="c246ee03-080f-45a4-927d-779cdf8174ad"/>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Abstract" minOccurs="0"/>
                <xsd:element ref="ns2:DatePosted" minOccurs="0"/>
                <xsd:element ref="ns2:DocumentKeywords" minOccurs="0"/>
                <xsd:element ref="ns2:DocumentNotes" minOccurs="0"/>
                <xsd:element ref="ns2:DocumentCategory" minOccurs="0"/>
                <xsd:element ref="ns2:Committee" minOccurs="0"/>
                <xsd:element ref="ns3: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46ee03-080f-45a4-927d-779cdf8174ad" elementFormDefault="qualified">
    <xsd:import namespace="http://schemas.microsoft.com/office/2006/documentManagement/types"/>
    <xsd:import namespace="http://schemas.microsoft.com/office/infopath/2007/PartnerControls"/>
    <xsd:element name="Abstract" ma:index="10" nillable="true" ma:displayName="Abstract" ma:internalName="Abstract">
      <xsd:simpleType>
        <xsd:restriction base="dms:Text"/>
      </xsd:simpleType>
    </xsd:element>
    <xsd:element name="DatePosted" ma:index="11" nillable="true" ma:displayName="DatePosted" ma:internalName="DatePosted">
      <xsd:simpleType>
        <xsd:restriction base="dms:DateTime"/>
      </xsd:simpleType>
    </xsd:element>
    <xsd:element name="DocumentKeywords" ma:index="12" nillable="true" ma:displayName="DocumentKeywords" ma:internalName="DocumentKeywords">
      <xsd:simpleType>
        <xsd:restriction base="dms:Text"/>
      </xsd:simpleType>
    </xsd:element>
    <xsd:element name="DocumentNotes" ma:index="13" nillable="true" ma:displayName="DocumentNotes" ma:internalName="DocumentNotes">
      <xsd:simpleType>
        <xsd:restriction base="dms:Note">
          <xsd:maxLength value="255"/>
        </xsd:restriction>
      </xsd:simpleType>
    </xsd:element>
    <xsd:element name="DocumentCategory" ma:index="14" nillable="true" ma:displayName="DocumentCategory" ma:internalName="DocumentCategory">
      <xsd:simpleType>
        <xsd:restriction base="dms:Text"/>
      </xsd:simpleType>
    </xsd:element>
    <xsd:element name="Committee" ma:index="15" nillable="true" ma:displayName="Committee" ma:internalName="Committe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6"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Category xmlns="c246ee03-080f-45a4-927d-779cdf8174ad" xsi:nil="true"/>
    <Committee xmlns="c246ee03-080f-45a4-927d-779cdf8174ad" xsi:nil="true"/>
    <PublishingExpirationDate xmlns="http://schemas.microsoft.com/sharepoint/v3" xsi:nil="true"/>
    <Abstract xmlns="c246ee03-080f-45a4-927d-779cdf8174ad" xsi:nil="true"/>
    <PublishingStartDate xmlns="http://schemas.microsoft.com/sharepoint/v3" xsi:nil="true"/>
    <DocumentKeywords xmlns="c246ee03-080f-45a4-927d-779cdf8174ad" xsi:nil="true"/>
    <DocumentNotes xmlns="c246ee03-080f-45a4-927d-779cdf8174ad">Modified to include AII references instead of TIG.</DocumentNotes>
    <DatePosted xmlns="c246ee03-080f-45a4-927d-779cdf8174ad" xsi:nil="true"/>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7BFB08-EC42-481E-872F-4C946B971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46ee03-080f-45a4-927d-779cdf8174a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6DF708-7331-4C63-8795-A1AE7CB12CD2}">
  <ds:schemaRefs>
    <ds:schemaRef ds:uri="http://schemas.microsoft.com/office/2006/metadata/properties"/>
    <ds:schemaRef ds:uri="http://schemas.microsoft.com/office/infopath/2007/PartnerControls"/>
    <ds:schemaRef ds:uri="c246ee03-080f-45a4-927d-779cdf8174ad"/>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51B1C262-4170-4374-B4DB-856F9264BE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6</Pages>
  <Words>2666</Words>
  <Characters>15543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AII Nomination Form</vt:lpstr>
    </vt:vector>
  </TitlesOfParts>
  <Company>State of South Dakota</Company>
  <LinksUpToDate>false</LinksUpToDate>
  <CharactersWithSpaces>18173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AII Nomination Form</dc:title>
  <dc:creator>JFissel</dc:creator>
  <cp:lastModifiedBy>David Riley</cp:lastModifiedBy>
  <cp:revision>7</cp:revision>
  <cp:lastPrinted>2003-10-26T18:17:00Z</cp:lastPrinted>
  <dcterms:created xsi:type="dcterms:W3CDTF">2017-08-28T13:45:00Z</dcterms:created>
  <dcterms:modified xsi:type="dcterms:W3CDTF">2017-08-28T20:56:00Z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0x010100144285EDC39A0948BFA0351374156B50</vt:lpwstr>
  </property>
</Properties>
</file>